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spacing w:before="0" w:after="240"/>
        <w:jc w:val="center"/>
      </w:pPr>
      <w:r>
        <w:rPr>
          <w:rFonts w:ascii="微软雅黑" w:hAnsi="微软雅黑" w:eastAsia="微软雅黑" w:cs="微软雅黑"/>
          <w:b/>
          <w:i w:val="0"/>
          <w:color w:val="000000"/>
          <w:sz w:val="36"/>
        </w:rPr>
        <w:t>_model2 tolerance analysis</w:t>
      </w:r>
    </w:p>
    <w:tbl>
      <w:tblPr>
        <w:tblStyle w:val="TableGrid"/>
        <w:tblW w:type="auto" w:w="0"/>
        <w:jc w:val="center"/>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160"/>
        <w:gridCol w:w="2160"/>
        <w:gridCol w:w="2160"/>
        <w:gridCol w:w="2160"/>
      </w:tblGrid>
      <w:tr>
        <w:trPr>
          <w:cantSplit/>
        </w:trPr>
        <w:tc>
          <w:tcPr>
            <w:tcW w:type="dxa" w:w="2160"/>
            <w:shd w:fill="F2F2F2"/>
            <w:vAlign w:val="center"/>
          </w:tcPr>
          <w:p>
            <w:pPr>
              <w:spacing w:after="40" w:before="40"/>
            </w:pPr>
            <w:r/>
            <w:r>
              <w:rPr>
                <w:rFonts w:ascii="微软雅黑" w:hAnsi="微软雅黑" w:eastAsia="微软雅黑" w:cs="微软雅黑"/>
                <w:b/>
                <w:sz w:val="19"/>
              </w:rPr>
              <w:t>Document number</w:t>
            </w:r>
          </w:p>
        </w:tc>
        <w:tc>
          <w:tcPr>
            <w:tcW w:type="dxa" w:w="2160"/>
            <w:vAlign w:val="center"/>
          </w:tcPr>
          <w:p>
            <w:pPr>
              <w:spacing w:after="40" w:before="40"/>
            </w:pPr>
            <w:r/>
            <w:r>
              <w:rPr>
                <w:rFonts w:ascii="微软雅黑" w:hAnsi="微软雅黑" w:eastAsia="微软雅黑" w:cs="微软雅黑"/>
                <w:b w:val="0"/>
                <w:sz w:val="19"/>
              </w:rPr>
              <w:t>TA-MODEL2-001</w:t>
            </w:r>
          </w:p>
        </w:tc>
        <w:tc>
          <w:tcPr>
            <w:tcW w:type="dxa" w:w="2160"/>
            <w:shd w:fill="F2F2F2"/>
            <w:vAlign w:val="center"/>
          </w:tcPr>
          <w:p>
            <w:pPr>
              <w:spacing w:after="40" w:before="40"/>
            </w:pPr>
            <w:r/>
            <w:r>
              <w:rPr>
                <w:rFonts w:ascii="微软雅黑" w:hAnsi="微软雅黑" w:eastAsia="微软雅黑" w:cs="微软雅黑"/>
                <w:b/>
                <w:sz w:val="19"/>
              </w:rPr>
              <w:t>Version</w:t>
            </w:r>
          </w:p>
        </w:tc>
        <w:tc>
          <w:tcPr>
            <w:tcW w:type="dxa" w:w="2160"/>
            <w:vAlign w:val="center"/>
          </w:tcPr>
          <w:p>
            <w:pPr>
              <w:spacing w:after="40" w:before="40"/>
            </w:pPr>
            <w:r/>
            <w:r>
              <w:rPr>
                <w:rFonts w:ascii="微软雅黑" w:hAnsi="微软雅黑" w:eastAsia="微软雅黑" w:cs="微软雅黑"/>
                <w:b w:val="0"/>
                <w:sz w:val="19"/>
              </w:rPr>
              <w:t>V1.0</w:t>
            </w:r>
          </w:p>
        </w:tc>
      </w:tr>
      <w:tr>
        <w:trPr>
          <w:cantSplit/>
        </w:trPr>
        <w:tc>
          <w:tcPr>
            <w:tcW w:type="dxa" w:w="2160"/>
            <w:shd w:fill="F2F2F2"/>
            <w:vAlign w:val="center"/>
          </w:tcPr>
          <w:p>
            <w:pPr>
              <w:spacing w:after="40" w:before="40"/>
            </w:pPr>
            <w:r/>
            <w:r>
              <w:rPr>
                <w:rFonts w:ascii="微软雅黑" w:hAnsi="微软雅黑" w:eastAsia="微软雅黑" w:cs="微软雅黑"/>
                <w:b/>
                <w:sz w:val="19"/>
              </w:rPr>
              <w:t>Organization</w:t>
            </w:r>
          </w:p>
        </w:tc>
        <w:tc>
          <w:tcPr>
            <w:tcW w:type="dxa" w:w="2160"/>
            <w:vAlign w:val="center"/>
          </w:tcPr>
          <w:p>
            <w:pPr>
              <w:spacing w:after="40" w:before="40"/>
            </w:pPr>
            <w:r/>
            <w:r>
              <w:rPr>
                <w:rFonts w:ascii="微软雅黑" w:hAnsi="微软雅黑" w:eastAsia="微软雅黑" w:cs="微软雅黑"/>
                <w:b w:val="0"/>
                <w:sz w:val="19"/>
              </w:rPr>
              <w:t>Engineering</w:t>
            </w:r>
          </w:p>
        </w:tc>
        <w:tc>
          <w:tcPr>
            <w:tcW w:type="dxa" w:w="2160"/>
            <w:shd w:fill="F2F2F2"/>
            <w:vAlign w:val="center"/>
          </w:tcPr>
          <w:p>
            <w:pPr>
              <w:spacing w:after="40" w:before="40"/>
            </w:pPr>
            <w:r/>
            <w:r>
              <w:rPr>
                <w:rFonts w:ascii="微软雅黑" w:hAnsi="微软雅黑" w:eastAsia="微软雅黑" w:cs="微软雅黑"/>
                <w:b/>
                <w:sz w:val="19"/>
              </w:rPr>
              <w:t>Classification</w:t>
            </w:r>
          </w:p>
        </w:tc>
        <w:tc>
          <w:tcPr>
            <w:tcW w:type="dxa" w:w="2160"/>
            <w:vAlign w:val="center"/>
          </w:tcPr>
          <w:p>
            <w:pPr>
              <w:spacing w:after="40" w:before="40"/>
            </w:pPr>
            <w:r/>
            <w:r>
              <w:rPr>
                <w:rFonts w:ascii="微软雅黑" w:hAnsi="微软雅黑" w:eastAsia="微软雅黑" w:cs="微软雅黑"/>
                <w:b w:val="0"/>
                <w:sz w:val="19"/>
              </w:rPr>
              <w:t>Internal</w:t>
            </w:r>
          </w:p>
        </w:tc>
      </w:tr>
      <w:tr>
        <w:trPr>
          <w:cantSplit/>
        </w:trPr>
        <w:tc>
          <w:tcPr>
            <w:tcW w:type="dxa" w:w="2160"/>
            <w:shd w:fill="F2F2F2"/>
            <w:vAlign w:val="center"/>
          </w:tcPr>
          <w:p>
            <w:pPr>
              <w:spacing w:after="40" w:before="40"/>
            </w:pPr>
            <w:r/>
            <w:r>
              <w:rPr>
                <w:rFonts w:ascii="微软雅黑" w:hAnsi="微软雅黑" w:eastAsia="微软雅黑" w:cs="微软雅黑"/>
                <w:b/>
                <w:sz w:val="19"/>
              </w:rPr>
              <w:t>Author</w:t>
            </w:r>
          </w:p>
        </w:tc>
        <w:tc>
          <w:tcPr>
            <w:tcW w:type="dxa" w:w="2160"/>
            <w:vAlign w:val="center"/>
          </w:tcPr>
          <w:p>
            <w:pPr>
              <w:spacing w:after="40" w:before="40"/>
            </w:pPr>
            <w:r>
              <w:t>SuperNX</w:t>
            </w:r>
            <w:r>
              <w:rPr>
                <w:rFonts w:ascii="微软雅黑" w:hAnsi="微软雅黑" w:eastAsia="微软雅黑" w:cs="微软雅黑"/>
                <w:b w:val="0"/>
                <w:sz w:val="19"/>
              </w:rPr>
            </w:r>
          </w:p>
        </w:tc>
        <w:tc>
          <w:tcPr>
            <w:tcW w:type="dxa" w:w="2160"/>
            <w:shd w:fill="F2F2F2"/>
            <w:vAlign w:val="center"/>
          </w:tcPr>
          <w:p>
            <w:pPr>
              <w:spacing w:after="40" w:before="40"/>
            </w:pPr>
            <w:r/>
            <w:r>
              <w:rPr>
                <w:rFonts w:ascii="微软雅黑" w:hAnsi="微软雅黑" w:eastAsia="微软雅黑" w:cs="微软雅黑"/>
                <w:b/>
                <w:sz w:val="19"/>
              </w:rPr>
              <w:t>Date</w:t>
            </w:r>
          </w:p>
        </w:tc>
        <w:tc>
          <w:tcPr>
            <w:tcW w:type="dxa" w:w="2160"/>
            <w:vAlign w:val="center"/>
          </w:tcPr>
          <w:p>
            <w:pPr>
              <w:spacing w:after="40" w:before="40"/>
            </w:pPr>
            <w:r/>
            <w:r>
              <w:rPr>
                <w:rFonts w:ascii="微软雅黑" w:hAnsi="微软雅黑" w:eastAsia="微软雅黑" w:cs="微软雅黑"/>
                <w:b w:val="0"/>
                <w:sz w:val="19"/>
              </w:rPr>
              <w:t>2026-10-10</w:t>
            </w:r>
          </w:p>
        </w:tc>
      </w:tr>
    </w:tbl>
    <w:p>
      <w:pPr>
        <w:pStyle w:val="Heading1"/>
        <w:keepNext/>
        <w:keepLines/>
        <w:spacing w:before="200" w:after="80"/>
      </w:pPr>
      <w:r>
        <w:rPr>
          <w:rFonts w:ascii="微软雅黑" w:hAnsi="微软雅黑" w:eastAsia="微软雅黑" w:cs="微软雅黑"/>
          <w:b/>
          <w:color w:val="000000"/>
          <w:sz w:val="28"/>
        </w:rPr>
        <w:t>1  Overview (part and method)</w:t>
      </w:r>
    </w:p>
    <w:p>
      <w:pPr>
        <w:spacing w:line="252" w:lineRule="auto" w:after="120"/>
      </w:pPr>
      <w:r>
        <w:rPr>
          <w:rFonts w:ascii="微软雅黑" w:hAnsi="微软雅黑" w:eastAsia="微软雅黑" w:cs="微软雅黑"/>
          <w:b w:val="0"/>
          <w:i w:val="0"/>
          <w:sz w:val="21"/>
        </w:rPr>
        <w:t>Analyzed part: _model2.prt</w:t>
      </w:r>
    </w:p>
    <w:p>
      <w:pPr>
        <w:spacing w:line="252" w:lineRule="auto" w:after="120"/>
      </w:pPr>
      <w:r>
        <w:rPr>
          <w:rFonts w:ascii="微软雅黑" w:hAnsi="微软雅黑" w:eastAsia="微软雅黑" w:cs="微软雅黑"/>
          <w:b w:val="0"/>
          <w:i w:val="0"/>
          <w:sz w:val="21"/>
        </w:rPr>
        <w:t>Structure: 8 bodies → 6 part types (Single part with multiple bodies).</w:t>
      </w:r>
    </w:p>
    <w:p>
      <w:pPr>
        <w:spacing w:line="252" w:lineRule="auto" w:after="120"/>
      </w:pPr>
      <w:r>
        <w:rPr>
          <w:rFonts w:ascii="微软雅黑" w:hAnsi="微软雅黑" w:eastAsia="微软雅黑" w:cs="微软雅黑"/>
          <w:b w:val="0"/>
          <w:i w:val="0"/>
          <w:sz w:val="21"/>
        </w:rPr>
        <w:t>Part summary: A planar triangular linkage on a 200 x 40 mm base plate: link T2 pivots on the base at J1, link T3 rides in a pin-in-slot slider J2 on the base, and the two links are hinged together at the apex by a dumbbell pin T6 (J3).</w:t>
      </w:r>
    </w:p>
    <w:p>
      <w:pPr>
        <w:spacing w:line="252" w:lineRule="auto" w:after="120"/>
      </w:pPr>
      <w:r>
        <w:rPr>
          <w:rFonts w:ascii="微软雅黑" w:hAnsi="微软雅黑" w:eastAsia="微软雅黑" w:cs="微软雅黑"/>
          <w:b w:val="0"/>
          <w:i w:val="0"/>
          <w:sz w:val="21"/>
        </w:rPr>
        <w:t>Interfaces were classified from NX-measured geometry facts plus rendered isolations. Fits are taken from ISO 286-1/-2 (H7/g6 for the two revolute pivots, H8/f7 for the pin-in-slot slider) and un-toleranced dimensions from ISO 2768-1 (class f at 5 mm = +/-0.05, 67 mm = +/-0.15; medium class m as the drawing-wide default). Each PMI key characteristic is rolled up worst-case and RSS from the datum feature to the measured feature, with ISO 286 IT10 (0.070 mm at 15 mm) used only for the explicitly toleranced KC15 bore position. Statistical Cpk/PPM are estimates under stated conventions.</w:t>
      </w:r>
    </w:p>
    <w:p>
      <w:pPr>
        <w:keepNext/>
        <w:jc w:val="center"/>
      </w:pPr>
      <w:r>
        <w:drawing>
          <wp:inline xmlns:a="http://schemas.openxmlformats.org/drawingml/2006/main" xmlns:pic="http://schemas.openxmlformats.org/drawingml/2006/picture">
            <wp:extent cx="2926080" cy="2194560"/>
            <wp:docPr id="10" name="Picture 10"/>
            <wp:cNvGraphicFramePr>
              <a:graphicFrameLocks noChangeAspect="1"/>
            </wp:cNvGraphicFramePr>
            <a:graphic>
              <a:graphicData uri="http://schemas.openxmlformats.org/drawingml/2006/picture">
                <pic:pic>
                  <pic:nvPicPr>
                    <pic:cNvPr id="0" name="iso.png"/>
                    <pic:cNvPicPr/>
                  </pic:nvPicPr>
                  <pic:blipFill>
                    <a:blip r:embed="rId20"/>
                    <a:stretch>
                      <a:fillRect/>
                    </a:stretch>
                  </pic:blipFill>
                  <pic:spPr>
                    <a:xfrm>
                      <a:off x="0" y="0"/>
                      <a:ext cx="2926080" cy="2194560"/>
                    </a:xfrm>
                    <a:prstGeom prst="rect"/>
                  </pic:spPr>
                </pic:pic>
              </a:graphicData>
            </a:graphic>
          </wp:inline>
        </w:drawing>
      </w:r>
    </w:p>
    <w:p>
      <w:pPr>
        <w:spacing w:line="252" w:lineRule="auto" w:after="120"/>
        <w:jc w:val="center"/>
      </w:pPr>
      <w:r>
        <w:rPr>
          <w:i/>
          <w:color w:val="606060"/>
          <w:sz w:val="17"/>
        </w:rPr>
        <w:t>Figure 1-1  Overall 3D view</w:t>
      </w:r>
    </w:p>
    <w:p>
      <w:pPr>
        <w:pStyle w:val="Heading1"/>
        <w:keepNext/>
        <w:keepLines/>
        <w:spacing w:before="200" w:after="80"/>
      </w:pPr>
      <w:r>
        <w:rPr>
          <w:rFonts w:ascii="微软雅黑" w:hAnsi="微软雅黑" w:eastAsia="微软雅黑" w:cs="微软雅黑"/>
          <w:b/>
          <w:color w:val="000000"/>
          <w:sz w:val="28"/>
        </w:rPr>
        <w:t>2  Structure decomposition</w:t>
      </w:r>
    </w:p>
    <w:tbl>
      <w:tblPr>
        <w:tblStyle w:val="TableGrid"/>
        <w:tblW w:type="auto" w:w="0"/>
        <w:jc w:val="center"/>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28"/>
        <w:gridCol w:w="1728"/>
        <w:gridCol w:w="1728"/>
        <w:gridCol w:w="1728"/>
        <w:gridCol w:w="1728"/>
      </w:tblGrid>
      <w:tr>
        <w:trPr>
          <w:cantSplit/>
          <w:tblHeader/>
        </w:trPr>
        <w:tc>
          <w:tcPr>
            <w:tcW w:type="dxa" w:w="864"/>
            <w:shd w:fill="DCE6F1"/>
            <w:vAlign w:val="center"/>
          </w:tcPr>
          <w:p>
            <w:pPr>
              <w:spacing w:after="40" w:before="40"/>
              <w:jc w:val="center"/>
            </w:pPr>
            <w:r/>
            <w:r>
              <w:rPr>
                <w:rFonts w:ascii="微软雅黑" w:hAnsi="微软雅黑" w:eastAsia="微软雅黑" w:cs="微软雅黑"/>
                <w:b/>
                <w:sz w:val="18"/>
              </w:rPr>
              <w:t>Type</w:t>
            </w:r>
          </w:p>
        </w:tc>
        <w:tc>
          <w:tcPr>
            <w:tcW w:type="dxa" w:w="720"/>
            <w:shd w:fill="DCE6F1"/>
            <w:vAlign w:val="center"/>
          </w:tcPr>
          <w:p>
            <w:pPr>
              <w:spacing w:after="40" w:before="40"/>
              <w:jc w:val="center"/>
            </w:pPr>
            <w:r/>
            <w:r>
              <w:rPr>
                <w:rFonts w:ascii="微软雅黑" w:hAnsi="微软雅黑" w:eastAsia="微软雅黑" w:cs="微软雅黑"/>
                <w:b/>
                <w:sz w:val="18"/>
              </w:rPr>
              <w:t>Instances</w:t>
            </w:r>
          </w:p>
        </w:tc>
        <w:tc>
          <w:tcPr>
            <w:tcW w:type="dxa" w:w="2448"/>
            <w:shd w:fill="DCE6F1"/>
            <w:vAlign w:val="center"/>
          </w:tcPr>
          <w:p>
            <w:pPr>
              <w:spacing w:after="40" w:before="40"/>
              <w:jc w:val="center"/>
            </w:pPr>
            <w:r/>
            <w:r>
              <w:rPr>
                <w:rFonts w:ascii="微软雅黑" w:hAnsi="微软雅黑" w:eastAsia="微软雅黑" w:cs="微软雅黑"/>
                <w:b/>
                <w:sz w:val="18"/>
              </w:rPr>
              <w:t>Representative feature</w:t>
            </w:r>
          </w:p>
        </w:tc>
        <w:tc>
          <w:tcPr>
            <w:tcW w:type="dxa" w:w="2304"/>
            <w:shd w:fill="DCE6F1"/>
            <w:vAlign w:val="center"/>
          </w:tcPr>
          <w:p>
            <w:pPr>
              <w:spacing w:after="40" w:before="40"/>
              <w:jc w:val="center"/>
            </w:pPr>
            <w:r/>
            <w:r>
              <w:rPr>
                <w:rFonts w:ascii="微软雅黑" w:hAnsi="微软雅黑" w:eastAsia="微软雅黑" w:cs="微软雅黑"/>
                <w:b/>
                <w:sz w:val="18"/>
              </w:rPr>
              <w:t>Envelope dimensions (mm)</w:t>
            </w:r>
          </w:p>
        </w:tc>
        <w:tc>
          <w:tcPr>
            <w:tcW w:type="dxa" w:w="2592"/>
            <w:shd w:fill="DCE6F1"/>
            <w:vAlign w:val="center"/>
          </w:tcPr>
          <w:p>
            <w:pPr>
              <w:spacing w:after="40" w:before="40"/>
              <w:jc w:val="center"/>
            </w:pPr>
            <w:r/>
            <w:r>
              <w:rPr>
                <w:rFonts w:ascii="微软雅黑" w:hAnsi="微软雅黑" w:eastAsia="微软雅黑" w:cs="微软雅黑"/>
                <w:b/>
                <w:sz w:val="18"/>
              </w:rPr>
              <w:t>Interfaces</w:t>
            </w:r>
          </w:p>
        </w:tc>
      </w:tr>
      <w:tr>
        <w:trPr>
          <w:cantSplit/>
        </w:trPr>
        <w:tc>
          <w:tcPr>
            <w:tcW w:type="dxa" w:w="864"/>
            <w:vAlign w:val="center"/>
          </w:tcPr>
          <w:p>
            <w:pPr>
              <w:spacing w:after="40" w:before="40"/>
            </w:pPr>
            <w:r/>
            <w:r>
              <w:rPr>
                <w:rFonts w:ascii="微软雅黑" w:hAnsi="微软雅黑" w:eastAsia="微软雅黑" w:cs="微软雅黑"/>
                <w:b w:val="0"/>
                <w:sz w:val="18"/>
              </w:rPr>
              <w:t>T1</w:t>
            </w:r>
          </w:p>
        </w:tc>
        <w:tc>
          <w:tcPr>
            <w:tcW w:type="dxa" w:w="720"/>
            <w:vAlign w:val="center"/>
          </w:tcPr>
          <w:p>
            <w:pPr>
              <w:spacing w:after="40" w:before="40"/>
            </w:pPr>
            <w:r/>
            <w:r>
              <w:rPr>
                <w:rFonts w:ascii="微软雅黑" w:hAnsi="微软雅黑" w:eastAsia="微软雅黑" w:cs="微软雅黑"/>
                <w:b w:val="0"/>
                <w:sz w:val="18"/>
              </w:rPr>
              <w:t>×1</w:t>
            </w:r>
          </w:p>
        </w:tc>
        <w:tc>
          <w:tcPr>
            <w:tcW w:type="dxa" w:w="2448"/>
            <w:vAlign w:val="center"/>
          </w:tcPr>
          <w:p>
            <w:pPr>
              <w:spacing w:after="40" w:before="40"/>
            </w:pPr>
            <w:r/>
            <w:r>
              <w:rPr>
                <w:rFonts w:ascii="微软雅黑" w:hAnsi="微软雅黑" w:eastAsia="微软雅黑" w:cs="微软雅黑"/>
                <w:b w:val="0"/>
                <w:sz w:val="18"/>
              </w:rPr>
              <w:t>BLOCK(1)</w:t>
            </w:r>
          </w:p>
        </w:tc>
        <w:tc>
          <w:tcPr>
            <w:tcW w:type="dxa" w:w="2304"/>
            <w:vAlign w:val="center"/>
          </w:tcPr>
          <w:p>
            <w:pPr>
              <w:spacing w:after="40" w:before="40"/>
            </w:pPr>
            <w:r/>
            <w:r>
              <w:rPr>
                <w:rFonts w:ascii="微软雅黑" w:hAnsi="微软雅黑" w:eastAsia="微软雅黑" w:cs="微软雅黑"/>
                <w:b w:val="0"/>
                <w:sz w:val="18"/>
              </w:rPr>
              <w:t>200×40×15</w:t>
            </w:r>
          </w:p>
        </w:tc>
        <w:tc>
          <w:tcPr>
            <w:tcW w:type="dxa" w:w="2592"/>
            <w:vAlign w:val="center"/>
          </w:tcPr>
          <w:p>
            <w:pPr>
              <w:spacing w:after="40" w:before="40"/>
            </w:pPr>
            <w:r/>
            <w:r>
              <w:rPr>
                <w:rFonts w:ascii="微软雅黑" w:hAnsi="微软雅黑" w:eastAsia="微软雅黑" w:cs="微软雅黑"/>
                <w:b w:val="0"/>
                <w:sz w:val="18"/>
              </w:rPr>
              <w:t>revolute, seat, slider</w:t>
            </w:r>
          </w:p>
        </w:tc>
      </w:tr>
      <w:tr>
        <w:trPr>
          <w:cantSplit/>
        </w:trPr>
        <w:tc>
          <w:tcPr>
            <w:tcW w:type="dxa" w:w="864"/>
            <w:vAlign w:val="center"/>
          </w:tcPr>
          <w:p>
            <w:pPr>
              <w:spacing w:after="40" w:before="40"/>
            </w:pPr>
            <w:r/>
            <w:r>
              <w:rPr>
                <w:rFonts w:ascii="微软雅黑" w:hAnsi="微软雅黑" w:eastAsia="微软雅黑" w:cs="微软雅黑"/>
                <w:b w:val="0"/>
                <w:sz w:val="18"/>
              </w:rPr>
              <w:t>T2</w:t>
            </w:r>
          </w:p>
        </w:tc>
        <w:tc>
          <w:tcPr>
            <w:tcW w:type="dxa" w:w="720"/>
            <w:vAlign w:val="center"/>
          </w:tcPr>
          <w:p>
            <w:pPr>
              <w:spacing w:after="40" w:before="40"/>
            </w:pPr>
            <w:r/>
            <w:r>
              <w:rPr>
                <w:rFonts w:ascii="微软雅黑" w:hAnsi="微软雅黑" w:eastAsia="微软雅黑" w:cs="微软雅黑"/>
                <w:b w:val="0"/>
                <w:sz w:val="18"/>
              </w:rPr>
              <w:t>×1</w:t>
            </w:r>
          </w:p>
        </w:tc>
        <w:tc>
          <w:tcPr>
            <w:tcW w:type="dxa" w:w="2448"/>
            <w:vAlign w:val="center"/>
          </w:tcPr>
          <w:p>
            <w:pPr>
              <w:spacing w:after="40" w:before="40"/>
            </w:pPr>
            <w:r/>
            <w:r>
              <w:rPr>
                <w:rFonts w:ascii="微软雅黑" w:hAnsi="微软雅黑" w:eastAsia="微软雅黑" w:cs="微软雅黑"/>
                <w:b w:val="0"/>
                <w:sz w:val="18"/>
              </w:rPr>
              <w:t>EXTRUDE(8)</w:t>
            </w:r>
          </w:p>
        </w:tc>
        <w:tc>
          <w:tcPr>
            <w:tcW w:type="dxa" w:w="2304"/>
            <w:vAlign w:val="center"/>
          </w:tcPr>
          <w:p>
            <w:pPr>
              <w:spacing w:after="40" w:before="40"/>
            </w:pPr>
            <w:r/>
            <w:r>
              <w:rPr>
                <w:rFonts w:ascii="微软雅黑" w:hAnsi="微软雅黑" w:eastAsia="微软雅黑" w:cs="微软雅黑"/>
                <w:b w:val="0"/>
                <w:sz w:val="18"/>
              </w:rPr>
              <w:t>56.7×52.4×10</w:t>
            </w:r>
          </w:p>
        </w:tc>
        <w:tc>
          <w:tcPr>
            <w:tcW w:type="dxa" w:w="2592"/>
            <w:vAlign w:val="center"/>
          </w:tcPr>
          <w:p>
            <w:pPr>
              <w:spacing w:after="40" w:before="40"/>
            </w:pPr>
            <w:r/>
            <w:r>
              <w:rPr>
                <w:rFonts w:ascii="微软雅黑" w:hAnsi="微软雅黑" w:eastAsia="微软雅黑" w:cs="微软雅黑"/>
                <w:b w:val="0"/>
                <w:sz w:val="18"/>
              </w:rPr>
              <w:t>revolute, seat</w:t>
            </w:r>
          </w:p>
        </w:tc>
      </w:tr>
      <w:tr>
        <w:trPr>
          <w:cantSplit/>
        </w:trPr>
        <w:tc>
          <w:tcPr>
            <w:tcW w:type="dxa" w:w="864"/>
            <w:vAlign w:val="center"/>
          </w:tcPr>
          <w:p>
            <w:pPr>
              <w:spacing w:after="40" w:before="40"/>
            </w:pPr>
            <w:r/>
            <w:r>
              <w:rPr>
                <w:rFonts w:ascii="微软雅黑" w:hAnsi="微软雅黑" w:eastAsia="微软雅黑" w:cs="微软雅黑"/>
                <w:b w:val="0"/>
                <w:sz w:val="18"/>
              </w:rPr>
              <w:t>T3</w:t>
            </w:r>
          </w:p>
        </w:tc>
        <w:tc>
          <w:tcPr>
            <w:tcW w:type="dxa" w:w="720"/>
            <w:vAlign w:val="center"/>
          </w:tcPr>
          <w:p>
            <w:pPr>
              <w:spacing w:after="40" w:before="40"/>
            </w:pPr>
            <w:r/>
            <w:r>
              <w:rPr>
                <w:rFonts w:ascii="微软雅黑" w:hAnsi="微软雅黑" w:eastAsia="微软雅黑" w:cs="微软雅黑"/>
                <w:b w:val="0"/>
                <w:sz w:val="18"/>
              </w:rPr>
              <w:t>×1</w:t>
            </w:r>
          </w:p>
        </w:tc>
        <w:tc>
          <w:tcPr>
            <w:tcW w:type="dxa" w:w="2448"/>
            <w:vAlign w:val="center"/>
          </w:tcPr>
          <w:p>
            <w:pPr>
              <w:spacing w:after="40" w:before="40"/>
            </w:pPr>
            <w:r/>
            <w:r>
              <w:rPr>
                <w:rFonts w:ascii="微软雅黑" w:hAnsi="微软雅黑" w:eastAsia="微软雅黑" w:cs="微软雅黑"/>
                <w:b w:val="0"/>
                <w:sz w:val="18"/>
              </w:rPr>
              <w:t>EXTRUDE(8)</w:t>
            </w:r>
          </w:p>
        </w:tc>
        <w:tc>
          <w:tcPr>
            <w:tcW w:type="dxa" w:w="2304"/>
            <w:vAlign w:val="center"/>
          </w:tcPr>
          <w:p>
            <w:pPr>
              <w:spacing w:after="40" w:before="40"/>
            </w:pPr>
            <w:r/>
            <w:r>
              <w:rPr>
                <w:rFonts w:ascii="微软雅黑" w:hAnsi="微软雅黑" w:eastAsia="微软雅黑" w:cs="微软雅黑"/>
                <w:b w:val="0"/>
                <w:sz w:val="18"/>
              </w:rPr>
              <w:t>85.5×53.7×10</w:t>
            </w:r>
          </w:p>
        </w:tc>
        <w:tc>
          <w:tcPr>
            <w:tcW w:type="dxa" w:w="2592"/>
            <w:vAlign w:val="center"/>
          </w:tcPr>
          <w:p>
            <w:pPr>
              <w:spacing w:after="40" w:before="40"/>
            </w:pPr>
            <w:r/>
            <w:r>
              <w:rPr>
                <w:rFonts w:ascii="微软雅黑" w:hAnsi="微软雅黑" w:eastAsia="微软雅黑" w:cs="微软雅黑"/>
                <w:b w:val="0"/>
                <w:sz w:val="18"/>
              </w:rPr>
              <w:t>revolute, seat, slider</w:t>
            </w:r>
          </w:p>
        </w:tc>
      </w:tr>
      <w:tr>
        <w:trPr>
          <w:cantSplit/>
        </w:trPr>
        <w:tc>
          <w:tcPr>
            <w:tcW w:type="dxa" w:w="864"/>
            <w:vAlign w:val="center"/>
          </w:tcPr>
          <w:p>
            <w:pPr>
              <w:spacing w:after="40" w:before="40"/>
            </w:pPr>
            <w:r/>
            <w:r>
              <w:rPr>
                <w:rFonts w:ascii="微软雅黑" w:hAnsi="微软雅黑" w:eastAsia="微软雅黑" w:cs="微软雅黑"/>
                <w:b w:val="0"/>
                <w:sz w:val="18"/>
              </w:rPr>
              <w:t>T4</w:t>
            </w:r>
          </w:p>
        </w:tc>
        <w:tc>
          <w:tcPr>
            <w:tcW w:type="dxa" w:w="720"/>
            <w:vAlign w:val="center"/>
          </w:tcPr>
          <w:p>
            <w:pPr>
              <w:spacing w:after="40" w:before="40"/>
            </w:pPr>
            <w:r/>
            <w:r>
              <w:rPr>
                <w:rFonts w:ascii="微软雅黑" w:hAnsi="微软雅黑" w:eastAsia="微软雅黑" w:cs="微软雅黑"/>
                <w:b w:val="0"/>
                <w:sz w:val="18"/>
              </w:rPr>
              <w:t>×2</w:t>
            </w:r>
          </w:p>
        </w:tc>
        <w:tc>
          <w:tcPr>
            <w:tcW w:type="dxa" w:w="2448"/>
            <w:vAlign w:val="center"/>
          </w:tcPr>
          <w:p>
            <w:pPr>
              <w:spacing w:after="40" w:before="40"/>
            </w:pPr>
            <w:r/>
            <w:r>
              <w:rPr>
                <w:rFonts w:ascii="微软雅黑" w:hAnsi="微软雅黑" w:eastAsia="微软雅黑" w:cs="微软雅黑"/>
                <w:b w:val="0"/>
                <w:sz w:val="18"/>
              </w:rPr>
              <w:t>EXTRUDE(14)</w:t>
            </w:r>
          </w:p>
        </w:tc>
        <w:tc>
          <w:tcPr>
            <w:tcW w:type="dxa" w:w="2304"/>
            <w:vAlign w:val="center"/>
          </w:tcPr>
          <w:p>
            <w:pPr>
              <w:spacing w:after="40" w:before="40"/>
            </w:pPr>
            <w:r/>
            <w:r>
              <w:rPr>
                <w:rFonts w:ascii="微软雅黑" w:hAnsi="微软雅黑" w:eastAsia="微软雅黑" w:cs="微软雅黑"/>
                <w:b w:val="0"/>
                <w:sz w:val="18"/>
              </w:rPr>
              <w:t>30×10×0</w:t>
            </w:r>
          </w:p>
        </w:tc>
        <w:tc>
          <w:tcPr>
            <w:tcW w:type="dxa" w:w="2592"/>
            <w:vAlign w:val="center"/>
          </w:tcPr>
          <w:p>
            <w:pPr>
              <w:spacing w:after="40" w:before="40"/>
            </w:pPr>
            <w:r/>
            <w:r>
              <w:rPr>
                <w:rFonts w:ascii="微软雅黑" w:hAnsi="微软雅黑" w:eastAsia="微软雅黑" w:cs="微软雅黑"/>
                <w:b w:val="0"/>
                <w:sz w:val="18"/>
              </w:rPr>
              <w:t>revolute, slider</w:t>
            </w:r>
          </w:p>
        </w:tc>
      </w:tr>
      <w:tr>
        <w:trPr>
          <w:cantSplit/>
        </w:trPr>
        <w:tc>
          <w:tcPr>
            <w:tcW w:type="dxa" w:w="864"/>
            <w:vAlign w:val="center"/>
          </w:tcPr>
          <w:p>
            <w:pPr>
              <w:spacing w:after="40" w:before="40"/>
            </w:pPr>
            <w:r/>
            <w:r>
              <w:rPr>
                <w:rFonts w:ascii="微软雅黑" w:hAnsi="微软雅黑" w:eastAsia="微软雅黑" w:cs="微软雅黑"/>
                <w:b w:val="0"/>
                <w:sz w:val="18"/>
              </w:rPr>
              <w:t>T5</w:t>
            </w:r>
          </w:p>
        </w:tc>
        <w:tc>
          <w:tcPr>
            <w:tcW w:type="dxa" w:w="720"/>
            <w:vAlign w:val="center"/>
          </w:tcPr>
          <w:p>
            <w:pPr>
              <w:spacing w:after="40" w:before="40"/>
            </w:pPr>
            <w:r/>
            <w:r>
              <w:rPr>
                <w:rFonts w:ascii="微软雅黑" w:hAnsi="微软雅黑" w:eastAsia="微软雅黑" w:cs="微软雅黑"/>
                <w:b w:val="0"/>
                <w:sz w:val="18"/>
              </w:rPr>
              <w:t>×2</w:t>
            </w:r>
          </w:p>
        </w:tc>
        <w:tc>
          <w:tcPr>
            <w:tcW w:type="dxa" w:w="2448"/>
            <w:vAlign w:val="center"/>
          </w:tcPr>
          <w:p>
            <w:pPr>
              <w:spacing w:after="40" w:before="40"/>
            </w:pPr>
            <w:r/>
            <w:r>
              <w:rPr>
                <w:rFonts w:ascii="微软雅黑" w:hAnsi="微软雅黑" w:eastAsia="微软雅黑" w:cs="微软雅黑"/>
                <w:b w:val="0"/>
                <w:sz w:val="18"/>
              </w:rPr>
              <w:t>EXTRUDE(15:1B)</w:t>
            </w:r>
          </w:p>
        </w:tc>
        <w:tc>
          <w:tcPr>
            <w:tcW w:type="dxa" w:w="2304"/>
            <w:vAlign w:val="center"/>
          </w:tcPr>
          <w:p>
            <w:pPr>
              <w:spacing w:after="40" w:before="40"/>
            </w:pPr>
            <w:r/>
            <w:r>
              <w:rPr>
                <w:rFonts w:ascii="微软雅黑" w:hAnsi="微软雅黑" w:eastAsia="微软雅黑" w:cs="微软雅黑"/>
                <w:b w:val="0"/>
                <w:sz w:val="18"/>
              </w:rPr>
              <w:t>10×10×5</w:t>
            </w:r>
          </w:p>
        </w:tc>
        <w:tc>
          <w:tcPr>
            <w:tcW w:type="dxa" w:w="2592"/>
            <w:vAlign w:val="center"/>
          </w:tcPr>
          <w:p>
            <w:pPr>
              <w:spacing w:after="40" w:before="40"/>
            </w:pPr>
            <w:r/>
            <w:r>
              <w:rPr>
                <w:rFonts w:ascii="微软雅黑" w:hAnsi="微软雅黑" w:eastAsia="微软雅黑" w:cs="微软雅黑"/>
                <w:b w:val="0"/>
                <w:sz w:val="18"/>
              </w:rPr>
              <w:t>seat</w:t>
            </w:r>
          </w:p>
        </w:tc>
      </w:tr>
      <w:tr>
        <w:trPr>
          <w:cantSplit/>
        </w:trPr>
        <w:tc>
          <w:tcPr>
            <w:tcW w:type="dxa" w:w="864"/>
            <w:vAlign w:val="center"/>
          </w:tcPr>
          <w:p>
            <w:pPr>
              <w:spacing w:after="40" w:before="40"/>
            </w:pPr>
            <w:r/>
            <w:r>
              <w:rPr>
                <w:rFonts w:ascii="微软雅黑" w:hAnsi="微软雅黑" w:eastAsia="微软雅黑" w:cs="微软雅黑"/>
                <w:b w:val="0"/>
                <w:sz w:val="18"/>
              </w:rPr>
              <w:t>T6</w:t>
            </w:r>
          </w:p>
        </w:tc>
        <w:tc>
          <w:tcPr>
            <w:tcW w:type="dxa" w:w="720"/>
            <w:vAlign w:val="center"/>
          </w:tcPr>
          <w:p>
            <w:pPr>
              <w:spacing w:after="40" w:before="40"/>
            </w:pPr>
            <w:r/>
            <w:r>
              <w:rPr>
                <w:rFonts w:ascii="微软雅黑" w:hAnsi="微软雅黑" w:eastAsia="微软雅黑" w:cs="微软雅黑"/>
                <w:b w:val="0"/>
                <w:sz w:val="18"/>
              </w:rPr>
              <w:t>×1</w:t>
            </w:r>
          </w:p>
        </w:tc>
        <w:tc>
          <w:tcPr>
            <w:tcW w:type="dxa" w:w="2448"/>
            <w:vAlign w:val="center"/>
          </w:tcPr>
          <w:p>
            <w:pPr>
              <w:spacing w:after="40" w:before="40"/>
            </w:pPr>
            <w:r/>
            <w:r>
              <w:rPr>
                <w:rFonts w:ascii="微软雅黑" w:hAnsi="微软雅黑" w:eastAsia="微软雅黑" w:cs="微软雅黑"/>
                <w:b w:val="0"/>
                <w:sz w:val="18"/>
              </w:rPr>
              <w:t>Pattern Geometry(19:1A)</w:t>
            </w:r>
          </w:p>
        </w:tc>
        <w:tc>
          <w:tcPr>
            <w:tcW w:type="dxa" w:w="2304"/>
            <w:vAlign w:val="center"/>
          </w:tcPr>
          <w:p>
            <w:pPr>
              <w:spacing w:after="40" w:before="40"/>
            </w:pPr>
            <w:r/>
            <w:r>
              <w:rPr>
                <w:rFonts w:ascii="微软雅黑" w:hAnsi="微软雅黑" w:eastAsia="微软雅黑" w:cs="微软雅黑"/>
                <w:b w:val="0"/>
                <w:sz w:val="18"/>
              </w:rPr>
              <w:t>20×10×0</w:t>
            </w:r>
          </w:p>
        </w:tc>
        <w:tc>
          <w:tcPr>
            <w:tcW w:type="dxa" w:w="2592"/>
            <w:vAlign w:val="center"/>
          </w:tcPr>
          <w:p>
            <w:pPr>
              <w:spacing w:after="40" w:before="40"/>
            </w:pPr>
            <w:r/>
            <w:r>
              <w:rPr>
                <w:rFonts w:ascii="微软雅黑" w:hAnsi="微软雅黑" w:eastAsia="微软雅黑" w:cs="微软雅黑"/>
                <w:b w:val="0"/>
                <w:sz w:val="18"/>
              </w:rPr>
              <w:t>revolute</w:t>
            </w:r>
          </w:p>
        </w:tc>
      </w:tr>
    </w:tbl>
    <w:p>
      <w:pPr>
        <w:pStyle w:val="Heading1"/>
        <w:keepNext/>
        <w:keepLines/>
        <w:spacing w:before="200" w:after="80"/>
      </w:pPr>
      <w:r>
        <w:rPr>
          <w:rFonts w:ascii="微软雅黑" w:hAnsi="微软雅黑" w:eastAsia="微软雅黑" w:cs="微软雅黑"/>
          <w:b/>
          <w:color w:val="000000"/>
          <w:sz w:val="28"/>
        </w:rPr>
        <w:t>3  Interface classification</w:t>
      </w:r>
    </w:p>
    <w:tbl>
      <w:tblPr>
        <w:tblStyle w:val="TableGrid"/>
        <w:tblW w:type="auto" w:w="0"/>
        <w:jc w:val="center"/>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440"/>
        <w:gridCol w:w="1440"/>
        <w:gridCol w:w="1440"/>
        <w:gridCol w:w="1440"/>
        <w:gridCol w:w="1440"/>
        <w:gridCol w:w="1440"/>
      </w:tblGrid>
      <w:tr>
        <w:trPr>
          <w:cantSplit/>
          <w:tblHeader/>
        </w:trPr>
        <w:tc>
          <w:tcPr>
            <w:tcW w:type="dxa" w:w="1584"/>
            <w:shd w:fill="DCE6F1"/>
            <w:vAlign w:val="center"/>
          </w:tcPr>
          <w:p>
            <w:pPr>
              <w:spacing w:after="40" w:before="40"/>
              <w:jc w:val="center"/>
            </w:pPr>
            <w:r/>
            <w:r>
              <w:rPr>
                <w:rFonts w:ascii="微软雅黑" w:hAnsi="微软雅黑" w:eastAsia="微软雅黑" w:cs="微软雅黑"/>
                <w:b/>
                <w:sz w:val="16"/>
              </w:rPr>
              <w:t>ID</w:t>
            </w:r>
          </w:p>
        </w:tc>
        <w:tc>
          <w:tcPr>
            <w:tcW w:type="dxa" w:w="1152"/>
            <w:shd w:fill="DCE6F1"/>
            <w:vAlign w:val="center"/>
          </w:tcPr>
          <w:p>
            <w:pPr>
              <w:spacing w:after="40" w:before="40"/>
              <w:jc w:val="center"/>
            </w:pPr>
            <w:r/>
            <w:r>
              <w:rPr>
                <w:rFonts w:ascii="微软雅黑" w:hAnsi="微软雅黑" w:eastAsia="微软雅黑" w:cs="微软雅黑"/>
                <w:b/>
                <w:sz w:val="16"/>
              </w:rPr>
              <w:t>Type</w:t>
            </w:r>
          </w:p>
        </w:tc>
        <w:tc>
          <w:tcPr>
            <w:tcW w:type="dxa" w:w="2160"/>
            <w:shd w:fill="DCE6F1"/>
            <w:vAlign w:val="center"/>
          </w:tcPr>
          <w:p>
            <w:pPr>
              <w:spacing w:after="40" w:before="40"/>
              <w:jc w:val="center"/>
            </w:pPr>
            <w:r/>
            <w:r>
              <w:rPr>
                <w:rFonts w:ascii="微软雅黑" w:hAnsi="微软雅黑" w:eastAsia="微软雅黑" w:cs="微软雅黑"/>
                <w:b/>
                <w:sz w:val="16"/>
              </w:rPr>
              <w:t>Members (roles)</w:t>
            </w:r>
          </w:p>
        </w:tc>
        <w:tc>
          <w:tcPr>
            <w:tcW w:type="dxa" w:w="1872"/>
            <w:shd w:fill="DCE6F1"/>
            <w:vAlign w:val="center"/>
          </w:tcPr>
          <w:p>
            <w:pPr>
              <w:spacing w:after="40" w:before="40"/>
              <w:jc w:val="center"/>
            </w:pPr>
            <w:r/>
            <w:r>
              <w:rPr>
                <w:rFonts w:ascii="微软雅黑" w:hAnsi="微软雅黑" w:eastAsia="微软雅黑" w:cs="微软雅黑"/>
                <w:b/>
                <w:sz w:val="16"/>
              </w:rPr>
              <w:t>Geometry</w:t>
            </w:r>
          </w:p>
        </w:tc>
        <w:tc>
          <w:tcPr>
            <w:tcW w:type="dxa" w:w="1008"/>
            <w:shd w:fill="DCE6F1"/>
            <w:vAlign w:val="center"/>
          </w:tcPr>
          <w:p>
            <w:pPr>
              <w:spacing w:after="40" w:before="40"/>
              <w:jc w:val="center"/>
            </w:pPr>
            <w:r/>
            <w:r>
              <w:rPr>
                <w:rFonts w:ascii="微软雅黑" w:hAnsi="微软雅黑" w:eastAsia="微软雅黑" w:cs="微软雅黑"/>
                <w:b/>
                <w:sz w:val="16"/>
              </w:rPr>
              <w:t>Fit</w:t>
            </w:r>
          </w:p>
        </w:tc>
        <w:tc>
          <w:tcPr>
            <w:tcW w:type="dxa" w:w="3456"/>
            <w:shd w:fill="DCE6F1"/>
            <w:vAlign w:val="center"/>
          </w:tcPr>
          <w:p>
            <w:pPr>
              <w:spacing w:after="40" w:before="40"/>
              <w:jc w:val="center"/>
            </w:pPr>
            <w:r/>
            <w:r>
              <w:rPr>
                <w:rFonts w:ascii="微软雅黑" w:hAnsi="微软雅黑" w:eastAsia="微软雅黑" w:cs="微软雅黑"/>
                <w:b/>
                <w:sz w:val="16"/>
              </w:rPr>
              <w:t>Evidence (summary)</w:t>
            </w:r>
          </w:p>
        </w:tc>
      </w:tr>
      <w:tr>
        <w:trPr>
          <w:cantSplit/>
        </w:trPr>
        <w:tc>
          <w:tcPr>
            <w:tcW w:type="dxa" w:w="1584"/>
            <w:vAlign w:val="center"/>
          </w:tcPr>
          <w:p>
            <w:pPr>
              <w:spacing w:after="40" w:before="40"/>
            </w:pPr>
            <w:r/>
            <w:r>
              <w:rPr>
                <w:rFonts w:ascii="微软雅黑" w:hAnsi="微软雅黑" w:eastAsia="微软雅黑" w:cs="微软雅黑"/>
                <w:b w:val="0"/>
                <w:sz w:val="16"/>
              </w:rPr>
              <w:t>J1_base_pivot</w:t>
            </w:r>
          </w:p>
        </w:tc>
        <w:tc>
          <w:tcPr>
            <w:tcW w:type="dxa" w:w="1152"/>
            <w:vAlign w:val="center"/>
          </w:tcPr>
          <w:p>
            <w:pPr>
              <w:spacing w:after="40" w:before="40"/>
            </w:pPr>
            <w:r/>
            <w:r>
              <w:rPr>
                <w:rFonts w:ascii="微软雅黑" w:hAnsi="微软雅黑" w:eastAsia="微软雅黑" w:cs="微软雅黑"/>
                <w:b w:val="0"/>
                <w:sz w:val="16"/>
              </w:rPr>
              <w:t>revolute</w:t>
            </w:r>
          </w:p>
        </w:tc>
        <w:tc>
          <w:tcPr>
            <w:tcW w:type="dxa" w:w="2160"/>
            <w:vAlign w:val="center"/>
          </w:tcPr>
          <w:p>
            <w:pPr>
              <w:spacing w:after="40" w:before="40"/>
            </w:pPr>
            <w:r/>
            <w:r>
              <w:rPr>
                <w:rFonts w:ascii="微软雅黑" w:hAnsi="微软雅黑" w:eastAsia="微软雅黑" w:cs="微软雅黑"/>
                <w:b w:val="0"/>
                <w:sz w:val="16"/>
              </w:rPr>
              <w:t>T1:bore / T2:bore / T4:pin</w:t>
            </w:r>
          </w:p>
        </w:tc>
        <w:tc>
          <w:tcPr>
            <w:tcW w:type="dxa" w:w="1872"/>
            <w:vAlign w:val="center"/>
          </w:tcPr>
          <w:p>
            <w:pPr>
              <w:spacing w:after="40" w:before="40"/>
            </w:pPr>
            <w:r/>
            <w:r>
              <w:rPr>
                <w:rFonts w:ascii="微软雅黑" w:hAnsi="微软雅黑" w:eastAsia="微软雅黑" w:cs="微软雅黑"/>
                <w:b w:val="0"/>
                <w:sz w:val="16"/>
              </w:rPr>
              <w:t>Ø6 @[15,20.8,10] Engagement 10</w:t>
            </w:r>
          </w:p>
        </w:tc>
        <w:tc>
          <w:tcPr>
            <w:tcW w:type="dxa" w:w="1008"/>
            <w:vAlign w:val="center"/>
          </w:tcPr>
          <w:p>
            <w:pPr>
              <w:spacing w:after="40" w:before="40"/>
            </w:pPr>
            <w:r/>
            <w:r>
              <w:rPr>
                <w:rFonts w:ascii="微软雅黑" w:hAnsi="微软雅黑" w:eastAsia="微软雅黑" w:cs="微软雅黑"/>
                <w:b w:val="0"/>
                <w:sz w:val="16"/>
              </w:rPr>
              <w:t>H7/g6</w:t>
            </w:r>
          </w:p>
        </w:tc>
        <w:tc>
          <w:tcPr>
            <w:tcW w:type="dxa" w:w="3456"/>
            <w:vAlign w:val="center"/>
          </w:tcPr>
          <w:p>
            <w:pPr>
              <w:spacing w:after="40" w:before="40"/>
            </w:pPr>
            <w:r/>
            <w:r>
              <w:rPr>
                <w:rFonts w:ascii="微软雅黑" w:hAnsi="微软雅黑" w:eastAsia="微软雅黑" w:cs="微软雅黑"/>
                <w:b w:val="0"/>
                <w:sz w:val="16"/>
              </w:rPr>
              <w:t>Full circles cross-body, 0 mm modeled gap; render shows link T2 eye captured between the two base lugs of T1 on a headed pin T4; the link rotates abo…</w:t>
            </w:r>
          </w:p>
        </w:tc>
      </w:tr>
      <w:tr>
        <w:trPr>
          <w:cantSplit/>
        </w:trPr>
        <w:tc>
          <w:tcPr>
            <w:tcW w:type="dxa" w:w="1584"/>
            <w:vAlign w:val="center"/>
          </w:tcPr>
          <w:p>
            <w:pPr>
              <w:spacing w:after="40" w:before="40"/>
            </w:pPr>
            <w:r/>
            <w:r>
              <w:rPr>
                <w:rFonts w:ascii="微软雅黑" w:hAnsi="微软雅黑" w:eastAsia="微软雅黑" w:cs="微软雅黑"/>
                <w:b w:val="0"/>
                <w:sz w:val="16"/>
              </w:rPr>
              <w:t>J2_slider</w:t>
            </w:r>
          </w:p>
        </w:tc>
        <w:tc>
          <w:tcPr>
            <w:tcW w:type="dxa" w:w="1152"/>
            <w:vAlign w:val="center"/>
          </w:tcPr>
          <w:p>
            <w:pPr>
              <w:spacing w:after="40" w:before="40"/>
            </w:pPr>
            <w:r/>
            <w:r>
              <w:rPr>
                <w:rFonts w:ascii="微软雅黑" w:hAnsi="微软雅黑" w:eastAsia="微软雅黑" w:cs="微软雅黑"/>
                <w:b w:val="0"/>
                <w:sz w:val="16"/>
              </w:rPr>
              <w:t>slider</w:t>
            </w:r>
          </w:p>
        </w:tc>
        <w:tc>
          <w:tcPr>
            <w:tcW w:type="dxa" w:w="2160"/>
            <w:vAlign w:val="center"/>
          </w:tcPr>
          <w:p>
            <w:pPr>
              <w:spacing w:after="40" w:before="40"/>
            </w:pPr>
            <w:r/>
            <w:r>
              <w:rPr>
                <w:rFonts w:ascii="微软雅黑" w:hAnsi="微软雅黑" w:eastAsia="微软雅黑" w:cs="微软雅黑"/>
                <w:b w:val="0"/>
                <w:sz w:val="16"/>
              </w:rPr>
              <w:t>T1:slot / T3:bore / T4:pin</w:t>
            </w:r>
          </w:p>
        </w:tc>
        <w:tc>
          <w:tcPr>
            <w:tcW w:type="dxa" w:w="1872"/>
            <w:vAlign w:val="center"/>
          </w:tcPr>
          <w:p>
            <w:pPr>
              <w:spacing w:after="40" w:before="40"/>
            </w:pPr>
            <w:r/>
            <w:r>
              <w:rPr>
                <w:rFonts w:ascii="微软雅黑" w:hAnsi="微软雅黑" w:eastAsia="微软雅黑" w:cs="微软雅黑"/>
                <w:b w:val="0"/>
                <w:sz w:val="16"/>
              </w:rPr>
              <w:t>Ø6 @[145,20.8,10] Engagement 10 Travel 20</w:t>
            </w:r>
          </w:p>
        </w:tc>
        <w:tc>
          <w:tcPr>
            <w:tcW w:type="dxa" w:w="1008"/>
            <w:vAlign w:val="center"/>
          </w:tcPr>
          <w:p>
            <w:pPr>
              <w:spacing w:after="40" w:before="40"/>
            </w:pPr>
            <w:r/>
            <w:r>
              <w:rPr>
                <w:rFonts w:ascii="微软雅黑" w:hAnsi="微软雅黑" w:eastAsia="微软雅黑" w:cs="微软雅黑"/>
                <w:b w:val="0"/>
                <w:sz w:val="16"/>
              </w:rPr>
              <w:t>H8/f7</w:t>
            </w:r>
          </w:p>
        </w:tc>
        <w:tc>
          <w:tcPr>
            <w:tcW w:type="dxa" w:w="3456"/>
            <w:vAlign w:val="center"/>
          </w:tcPr>
          <w:p>
            <w:pPr>
              <w:spacing w:after="40" w:before="40"/>
            </w:pPr>
            <w:r/>
            <w:r>
              <w:rPr>
                <w:rFonts w:ascii="微软雅黑" w:hAnsi="微软雅黑" w:eastAsia="微软雅黑" w:cs="微软雅黑"/>
                <w:b w:val="0"/>
                <w:sz w:val="16"/>
              </w:rPr>
              <w:t>Group at x=165 on T1 has only half-circles (8 half, 0 full) spanning 20 mm: open obround slots; render shows pin T4 riding in the T1 slots with the T…</w:t>
            </w:r>
          </w:p>
        </w:tc>
      </w:tr>
      <w:tr>
        <w:trPr>
          <w:cantSplit/>
        </w:trPr>
        <w:tc>
          <w:tcPr>
            <w:tcW w:type="dxa" w:w="1584"/>
            <w:vAlign w:val="center"/>
          </w:tcPr>
          <w:p>
            <w:pPr>
              <w:spacing w:after="40" w:before="40"/>
            </w:pPr>
            <w:r/>
            <w:r>
              <w:rPr>
                <w:rFonts w:ascii="微软雅黑" w:hAnsi="微软雅黑" w:eastAsia="微软雅黑" w:cs="微软雅黑"/>
                <w:b w:val="0"/>
                <w:sz w:val="16"/>
              </w:rPr>
              <w:t>J3_link_pivot</w:t>
            </w:r>
          </w:p>
        </w:tc>
        <w:tc>
          <w:tcPr>
            <w:tcW w:type="dxa" w:w="1152"/>
            <w:vAlign w:val="center"/>
          </w:tcPr>
          <w:p>
            <w:pPr>
              <w:spacing w:after="40" w:before="40"/>
            </w:pPr>
            <w:r/>
            <w:r>
              <w:rPr>
                <w:rFonts w:ascii="微软雅黑" w:hAnsi="微软雅黑" w:eastAsia="微软雅黑" w:cs="微软雅黑"/>
                <w:b w:val="0"/>
                <w:sz w:val="16"/>
              </w:rPr>
              <w:t>revolute</w:t>
            </w:r>
          </w:p>
        </w:tc>
        <w:tc>
          <w:tcPr>
            <w:tcW w:type="dxa" w:w="2160"/>
            <w:vAlign w:val="center"/>
          </w:tcPr>
          <w:p>
            <w:pPr>
              <w:spacing w:after="40" w:before="40"/>
            </w:pPr>
            <w:r/>
            <w:r>
              <w:rPr>
                <w:rFonts w:ascii="微软雅黑" w:hAnsi="微软雅黑" w:eastAsia="微软雅黑" w:cs="微软雅黑"/>
                <w:b w:val="0"/>
                <w:sz w:val="16"/>
              </w:rPr>
              <w:t>T2:bore / T3:bore / T6:pin</w:t>
            </w:r>
          </w:p>
        </w:tc>
        <w:tc>
          <w:tcPr>
            <w:tcW w:type="dxa" w:w="1872"/>
            <w:vAlign w:val="center"/>
          </w:tcPr>
          <w:p>
            <w:pPr>
              <w:spacing w:after="40" w:before="40"/>
            </w:pPr>
            <w:r/>
            <w:r>
              <w:rPr>
                <w:rFonts w:ascii="微软雅黑" w:hAnsi="微软雅黑" w:eastAsia="微软雅黑" w:cs="微软雅黑"/>
                <w:b w:val="0"/>
                <w:sz w:val="16"/>
              </w:rPr>
              <w:t>Ø6 @[65,20,55] Engagement 10</w:t>
            </w:r>
          </w:p>
        </w:tc>
        <w:tc>
          <w:tcPr>
            <w:tcW w:type="dxa" w:w="1008"/>
            <w:vAlign w:val="center"/>
          </w:tcPr>
          <w:p>
            <w:pPr>
              <w:spacing w:after="40" w:before="40"/>
            </w:pPr>
            <w:r/>
            <w:r>
              <w:rPr>
                <w:rFonts w:ascii="微软雅黑" w:hAnsi="微软雅黑" w:eastAsia="微软雅黑" w:cs="微软雅黑"/>
                <w:b w:val="0"/>
                <w:sz w:val="16"/>
              </w:rPr>
              <w:t>H7/g6</w:t>
            </w:r>
          </w:p>
        </w:tc>
        <w:tc>
          <w:tcPr>
            <w:tcW w:type="dxa" w:w="3456"/>
            <w:vAlign w:val="center"/>
          </w:tcPr>
          <w:p>
            <w:pPr>
              <w:spacing w:after="40" w:before="40"/>
            </w:pPr>
            <w:r/>
            <w:r>
              <w:rPr>
                <w:rFonts w:ascii="微软雅黑" w:hAnsi="微软雅黑" w:eastAsia="微软雅黑" w:cs="微软雅黑"/>
                <w:b w:val="0"/>
                <w:sz w:val="16"/>
              </w:rPr>
              <w:t>24 full circles cross-body at the link apex (r=3/5/8); render shows two links hinged on the dumbbell pin T6; both links swing (ISO 286 H7/g6)</w:t>
            </w:r>
          </w:p>
        </w:tc>
      </w:tr>
      <w:tr>
        <w:trPr>
          <w:cantSplit/>
        </w:trPr>
        <w:tc>
          <w:tcPr>
            <w:tcW w:type="dxa" w:w="1584"/>
            <w:vAlign w:val="center"/>
          </w:tcPr>
          <w:p>
            <w:pPr>
              <w:spacing w:after="40" w:before="40"/>
            </w:pPr>
            <w:r/>
            <w:r>
              <w:rPr>
                <w:rFonts w:ascii="微软雅黑" w:hAnsi="微软雅黑" w:eastAsia="微软雅黑" w:cs="微软雅黑"/>
                <w:b w:val="0"/>
                <w:sz w:val="16"/>
              </w:rPr>
              <w:t>S1_link_seat</w:t>
            </w:r>
          </w:p>
        </w:tc>
        <w:tc>
          <w:tcPr>
            <w:tcW w:type="dxa" w:w="1152"/>
            <w:vAlign w:val="center"/>
          </w:tcPr>
          <w:p>
            <w:pPr>
              <w:spacing w:after="40" w:before="40"/>
            </w:pPr>
            <w:r/>
            <w:r>
              <w:rPr>
                <w:rFonts w:ascii="微软雅黑" w:hAnsi="微软雅黑" w:eastAsia="微软雅黑" w:cs="微软雅黑"/>
                <w:b w:val="0"/>
                <w:sz w:val="16"/>
              </w:rPr>
              <w:t>seat</w:t>
            </w:r>
          </w:p>
        </w:tc>
        <w:tc>
          <w:tcPr>
            <w:tcW w:type="dxa" w:w="2160"/>
            <w:vAlign w:val="center"/>
          </w:tcPr>
          <w:p>
            <w:pPr>
              <w:spacing w:after="40" w:before="40"/>
            </w:pPr>
            <w:r/>
            <w:r>
              <w:rPr>
                <w:rFonts w:ascii="微软雅黑" w:hAnsi="微软雅黑" w:eastAsia="微软雅黑" w:cs="微软雅黑"/>
                <w:b w:val="0"/>
                <w:sz w:val="16"/>
              </w:rPr>
              <w:t>T2:seat / T3:seat</w:t>
            </w:r>
          </w:p>
        </w:tc>
        <w:tc>
          <w:tcPr>
            <w:tcW w:type="dxa" w:w="1872"/>
            <w:vAlign w:val="center"/>
          </w:tcPr>
          <w:p>
            <w:pPr>
              <w:spacing w:after="40" w:before="40"/>
            </w:pPr>
            <w:r/>
            <w:r>
              <w:rPr>
                <w:rFonts w:ascii="微软雅黑" w:hAnsi="微软雅黑" w:eastAsia="微软雅黑" w:cs="微软雅黑"/>
                <w:b w:val="0"/>
                <w:sz w:val="16"/>
              </w:rPr>
              <w:t>Area 66</w:t>
            </w:r>
          </w:p>
        </w:tc>
        <w:tc>
          <w:tcPr>
            <w:tcW w:type="dxa" w:w="1008"/>
            <w:vAlign w:val="center"/>
          </w:tcPr>
          <w:p>
            <w:pPr>
              <w:spacing w:after="40" w:before="40"/>
            </w:pPr>
            <w:r/>
            <w:r>
              <w:rPr>
                <w:rFonts w:ascii="微软雅黑" w:hAnsi="微软雅黑" w:eastAsia="微软雅黑" w:cs="微软雅黑"/>
                <w:b w:val="0"/>
                <w:sz w:val="16"/>
              </w:rPr>
              <w:t>—</w:t>
            </w:r>
          </w:p>
        </w:tc>
        <w:tc>
          <w:tcPr>
            <w:tcW w:type="dxa" w:w="3456"/>
            <w:vAlign w:val="center"/>
          </w:tcPr>
          <w:p>
            <w:pPr>
              <w:spacing w:after="40" w:before="40"/>
            </w:pPr>
            <w:r/>
            <w:r>
              <w:rPr>
                <w:rFonts w:ascii="微软雅黑" w:hAnsi="微软雅黑" w:eastAsia="微软雅黑" w:cs="微软雅黑"/>
                <w:b w:val="0"/>
                <w:sz w:val="16"/>
              </w:rPr>
              <w:t>Two planar contacts (y=18, y=22) between the links at the apex; axial stacking of the hinge</w:t>
            </w:r>
          </w:p>
        </w:tc>
      </w:tr>
      <w:tr>
        <w:trPr>
          <w:cantSplit/>
        </w:trPr>
        <w:tc>
          <w:tcPr>
            <w:tcW w:type="dxa" w:w="1584"/>
            <w:vAlign w:val="center"/>
          </w:tcPr>
          <w:p>
            <w:pPr>
              <w:spacing w:after="40" w:before="40"/>
            </w:pPr>
            <w:r/>
            <w:r>
              <w:rPr>
                <w:rFonts w:ascii="微软雅黑" w:hAnsi="微软雅黑" w:eastAsia="微软雅黑" w:cs="微软雅黑"/>
                <w:b w:val="0"/>
                <w:sz w:val="16"/>
              </w:rPr>
              <w:t>S2_base_seat</w:t>
            </w:r>
          </w:p>
        </w:tc>
        <w:tc>
          <w:tcPr>
            <w:tcW w:type="dxa" w:w="1152"/>
            <w:vAlign w:val="center"/>
          </w:tcPr>
          <w:p>
            <w:pPr>
              <w:spacing w:after="40" w:before="40"/>
            </w:pPr>
            <w:r/>
            <w:r>
              <w:rPr>
                <w:rFonts w:ascii="微软雅黑" w:hAnsi="微软雅黑" w:eastAsia="微软雅黑" w:cs="微软雅黑"/>
                <w:b w:val="0"/>
                <w:sz w:val="16"/>
              </w:rPr>
              <w:t>seat</w:t>
            </w:r>
          </w:p>
        </w:tc>
        <w:tc>
          <w:tcPr>
            <w:tcW w:type="dxa" w:w="2160"/>
            <w:vAlign w:val="center"/>
          </w:tcPr>
          <w:p>
            <w:pPr>
              <w:spacing w:after="40" w:before="40"/>
            </w:pPr>
            <w:r/>
            <w:r>
              <w:rPr>
                <w:rFonts w:ascii="微软雅黑" w:hAnsi="微软雅黑" w:eastAsia="微软雅黑" w:cs="微软雅黑"/>
                <w:b w:val="0"/>
                <w:sz w:val="16"/>
              </w:rPr>
              <w:t>T1:seat / T5:seat</w:t>
            </w:r>
          </w:p>
        </w:tc>
        <w:tc>
          <w:tcPr>
            <w:tcW w:type="dxa" w:w="1872"/>
            <w:vAlign w:val="center"/>
          </w:tcPr>
          <w:p>
            <w:pPr>
              <w:spacing w:after="40" w:before="40"/>
            </w:pPr>
            <w:r/>
            <w:r>
              <w:rPr>
                <w:rFonts w:ascii="微软雅黑" w:hAnsi="微软雅黑" w:eastAsia="微软雅黑" w:cs="微软雅黑"/>
                <w:b w:val="0"/>
                <w:sz w:val="16"/>
              </w:rPr>
              <w:t>Area 187</w:t>
            </w:r>
          </w:p>
        </w:tc>
        <w:tc>
          <w:tcPr>
            <w:tcW w:type="dxa" w:w="1008"/>
            <w:vAlign w:val="center"/>
          </w:tcPr>
          <w:p>
            <w:pPr>
              <w:spacing w:after="40" w:before="40"/>
            </w:pPr>
            <w:r/>
            <w:r>
              <w:rPr>
                <w:rFonts w:ascii="微软雅黑" w:hAnsi="微软雅黑" w:eastAsia="微软雅黑" w:cs="微软雅黑"/>
                <w:b w:val="0"/>
                <w:sz w:val="16"/>
              </w:rPr>
              <w:t>—</w:t>
            </w:r>
          </w:p>
        </w:tc>
        <w:tc>
          <w:tcPr>
            <w:tcW w:type="dxa" w:w="3456"/>
            <w:vAlign w:val="center"/>
          </w:tcPr>
          <w:p>
            <w:pPr>
              <w:spacing w:after="40" w:before="40"/>
            </w:pPr>
            <w:r/>
            <w:r>
              <w:rPr>
                <w:rFonts w:ascii="微软雅黑" w:hAnsi="微软雅黑" w:eastAsia="微软雅黑" w:cs="微软雅黑"/>
                <w:b w:val="0"/>
                <w:sz w:val="16"/>
              </w:rPr>
              <w:t>Two planar contacts (y=30, x=15 and x=150) between T1 lugs and sheet-body retainers T5 at the pin ends</w:t>
            </w:r>
          </w:p>
        </w:tc>
      </w:tr>
    </w:tbl>
    <w:p>
      <w:pPr>
        <w:pStyle w:val="Heading1"/>
        <w:keepNext/>
        <w:keepLines/>
        <w:spacing w:before="200" w:after="80"/>
      </w:pPr>
      <w:r>
        <w:rPr>
          <w:rFonts w:ascii="微软雅黑" w:hAnsi="微软雅黑" w:eastAsia="微软雅黑" w:cs="微软雅黑"/>
          <w:b/>
          <w:color w:val="000000"/>
          <w:sz w:val="28"/>
        </w:rPr>
        <w:t>4  Tolerances by type</w:t>
      </w:r>
    </w:p>
    <w:p>
      <w:pPr>
        <w:spacing w:line="252" w:lineRule="auto" w:after="120"/>
      </w:pPr>
      <w:r>
        <w:rPr>
          <w:rFonts w:ascii="微软雅黑" w:hAnsi="微软雅黑" w:eastAsia="微软雅黑" w:cs="微软雅黑"/>
          <w:b w:val="0"/>
          <w:i/>
          <w:sz w:val="19"/>
        </w:rPr>
        <w:t>Tolerances follow the part's interface constraints; each type has a tolerance card and controlled-feature table.</w:t>
      </w:r>
    </w:p>
    <w:p>
      <w:pPr>
        <w:keepNext/>
        <w:jc w:val="center"/>
      </w:pPr>
      <w:r>
        <w:drawing>
          <wp:inline xmlns:a="http://schemas.openxmlformats.org/drawingml/2006/main" xmlns:pic="http://schemas.openxmlformats.org/drawingml/2006/picture">
            <wp:extent cx="5760720" cy="3118338"/>
            <wp:docPr id="1" name="Picture 1"/>
            <wp:cNvGraphicFramePr>
              <a:graphicFrameLocks noChangeAspect="1"/>
            </wp:cNvGraphicFramePr>
            <a:graphic>
              <a:graphicData uri="http://schemas.openxmlformats.org/drawingml/2006/picture">
                <pic:pic>
                  <pic:nvPicPr>
                    <pic:cNvPr id="0" name="card.INDEX.png"/>
                    <pic:cNvPicPr/>
                  </pic:nvPicPr>
                  <pic:blipFill>
                    <a:blip r:embed="rId11"/>
                    <a:stretch>
                      <a:fillRect/>
                    </a:stretch>
                  </pic:blipFill>
                  <pic:spPr>
                    <a:xfrm>
                      <a:off x="0" y="0"/>
                      <a:ext cx="5760720" cy="3118338"/>
                    </a:xfrm>
                    <a:prstGeom prst="rect"/>
                  </pic:spPr>
                </pic:pic>
              </a:graphicData>
            </a:graphic>
          </wp:inline>
        </w:drawing>
      </w:r>
    </w:p>
    <w:p>
      <w:pPr>
        <w:spacing w:line="252" w:lineRule="auto" w:after="120"/>
        <w:jc w:val="center"/>
      </w:pPr>
      <w:r>
        <w:rPr>
          <w:rFonts w:ascii="微软雅黑" w:hAnsi="微软雅黑" w:eastAsia="微软雅黑" w:cs="微软雅黑"/>
          <w:b w:val="0"/>
          <w:i/>
          <w:color w:val="606060"/>
          <w:sz w:val="17"/>
        </w:rPr>
        <w:t>Figure 4-0  Part type index</w:t>
      </w:r>
    </w:p>
    <w:p>
      <w:pPr>
        <w:pStyle w:val="Heading2"/>
        <w:keepNext/>
        <w:keepLines/>
        <w:spacing w:before="120" w:after="80"/>
      </w:pPr>
      <w:r>
        <w:rPr>
          <w:rFonts w:ascii="微软雅黑" w:hAnsi="微软雅黑" w:eastAsia="微软雅黑" w:cs="微软雅黑"/>
          <w:b/>
          <w:color w:val="000000"/>
          <w:sz w:val="24"/>
        </w:rPr>
        <w:t>4.1  T1 (BLOCK(1), ×1)</w:t>
      </w:r>
    </w:p>
    <w:p>
      <w:pPr>
        <w:keepNext/>
        <w:jc w:val="center"/>
      </w:pPr>
      <w:r>
        <w:drawing>
          <wp:inline xmlns:a="http://schemas.openxmlformats.org/drawingml/2006/main" xmlns:pic="http://schemas.openxmlformats.org/drawingml/2006/picture">
            <wp:extent cx="5486400" cy="4083538"/>
            <wp:docPr id="2" name="Picture 2"/>
            <wp:cNvGraphicFramePr>
              <a:graphicFrameLocks noChangeAspect="1"/>
            </wp:cNvGraphicFramePr>
            <a:graphic>
              <a:graphicData uri="http://schemas.openxmlformats.org/drawingml/2006/picture">
                <pic:pic>
                  <pic:nvPicPr>
                    <pic:cNvPr id="0" name="card.T1.png"/>
                    <pic:cNvPicPr/>
                  </pic:nvPicPr>
                  <pic:blipFill>
                    <a:blip r:embed="rId12"/>
                    <a:stretch>
                      <a:fillRect/>
                    </a:stretch>
                  </pic:blipFill>
                  <pic:spPr>
                    <a:xfrm>
                      <a:off x="0" y="0"/>
                      <a:ext cx="5486400" cy="4083538"/>
                    </a:xfrm>
                    <a:prstGeom prst="rect"/>
                  </pic:spPr>
                </pic:pic>
              </a:graphicData>
            </a:graphic>
          </wp:inline>
        </w:drawing>
      </w:r>
    </w:p>
    <w:p>
      <w:pPr>
        <w:spacing w:line="252" w:lineRule="auto" w:after="120"/>
        <w:jc w:val="center"/>
      </w:pPr>
      <w:r>
        <w:rPr>
          <w:rFonts w:ascii="微软雅黑" w:hAnsi="微软雅黑" w:eastAsia="微软雅黑" w:cs="微软雅黑"/>
          <w:b w:val="0"/>
          <w:i/>
          <w:color w:val="606060"/>
          <w:sz w:val="17"/>
        </w:rPr>
        <w:t>Figure 4-1  T1 Tolerance card</w:t>
      </w:r>
    </w:p>
    <w:tbl>
      <w:tblPr>
        <w:tblStyle w:val="TableGrid"/>
        <w:tblW w:type="auto" w:w="0"/>
        <w:jc w:val="center"/>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160"/>
        <w:gridCol w:w="2160"/>
        <w:gridCol w:w="2160"/>
        <w:gridCol w:w="2160"/>
      </w:tblGrid>
      <w:tr>
        <w:trPr>
          <w:cantSplit/>
          <w:tblHeader/>
        </w:trPr>
        <w:tc>
          <w:tcPr>
            <w:tcW w:type="dxa" w:w="2304"/>
            <w:shd w:fill="DCE6F1"/>
            <w:vAlign w:val="center"/>
          </w:tcPr>
          <w:p>
            <w:pPr>
              <w:spacing w:after="40" w:before="40"/>
              <w:jc w:val="center"/>
            </w:pPr>
            <w:r/>
            <w:r>
              <w:rPr>
                <w:rFonts w:ascii="微软雅黑" w:hAnsi="微软雅黑" w:eastAsia="微软雅黑" w:cs="微软雅黑"/>
                <w:b/>
                <w:sz w:val="18"/>
              </w:rPr>
              <w:t>Feature</w:t>
            </w:r>
          </w:p>
        </w:tc>
        <w:tc>
          <w:tcPr>
            <w:tcW w:type="dxa" w:w="2448"/>
            <w:shd w:fill="DCE6F1"/>
            <w:vAlign w:val="center"/>
          </w:tcPr>
          <w:p>
            <w:pPr>
              <w:spacing w:after="40" w:before="40"/>
              <w:jc w:val="center"/>
            </w:pPr>
            <w:r/>
            <w:r>
              <w:rPr>
                <w:rFonts w:ascii="微软雅黑" w:hAnsi="微软雅黑" w:eastAsia="微软雅黑" w:cs="微软雅黑"/>
                <w:b/>
                <w:sz w:val="18"/>
              </w:rPr>
              <w:t>Size / fit</w:t>
            </w:r>
          </w:p>
        </w:tc>
        <w:tc>
          <w:tcPr>
            <w:tcW w:type="dxa" w:w="2448"/>
            <w:shd w:fill="DCE6F1"/>
            <w:vAlign w:val="center"/>
          </w:tcPr>
          <w:p>
            <w:pPr>
              <w:spacing w:after="40" w:before="40"/>
              <w:jc w:val="center"/>
            </w:pPr>
            <w:r/>
            <w:r>
              <w:rPr>
                <w:rFonts w:ascii="微软雅黑" w:hAnsi="微软雅黑" w:eastAsia="微软雅黑" w:cs="微软雅黑"/>
                <w:b/>
                <w:sz w:val="18"/>
              </w:rPr>
              <w:t>Control / GD&amp;T</w:t>
            </w:r>
          </w:p>
        </w:tc>
        <w:tc>
          <w:tcPr>
            <w:tcW w:type="dxa" w:w="2448"/>
            <w:shd w:fill="DCE6F1"/>
            <w:vAlign w:val="center"/>
          </w:tcPr>
          <w:p>
            <w:pPr>
              <w:spacing w:after="40" w:before="40"/>
              <w:jc w:val="center"/>
            </w:pPr>
            <w:r/>
            <w:r>
              <w:rPr>
                <w:rFonts w:ascii="微软雅黑" w:hAnsi="微软雅黑" w:eastAsia="微软雅黑" w:cs="微软雅黑"/>
                <w:b/>
                <w:sz w:val="18"/>
              </w:rPr>
              <w:t>Source interface</w:t>
            </w:r>
          </w:p>
        </w:tc>
      </w:tr>
      <w:tr>
        <w:trPr>
          <w:cantSplit/>
        </w:trPr>
        <w:tc>
          <w:tcPr>
            <w:tcW w:type="dxa" w:w="2304"/>
            <w:vAlign w:val="center"/>
          </w:tcPr>
          <w:p>
            <w:pPr>
              <w:spacing w:after="40" w:before="40"/>
            </w:pPr>
            <w:r/>
            <w:r>
              <w:rPr>
                <w:rFonts w:ascii="微软雅黑" w:hAnsi="微软雅黑" w:eastAsia="微软雅黑" w:cs="微软雅黑"/>
                <w:b w:val="0"/>
                <w:sz w:val="18"/>
              </w:rPr>
              <w:t>Bearing bore Ø6 H7</w:t>
            </w:r>
          </w:p>
        </w:tc>
        <w:tc>
          <w:tcPr>
            <w:tcW w:type="dxa" w:w="2448"/>
            <w:vAlign w:val="center"/>
          </w:tcPr>
          <w:p>
            <w:pPr>
              <w:spacing w:after="40" w:before="40"/>
            </w:pPr>
            <w:r/>
            <w:r>
              <w:rPr>
                <w:rFonts w:ascii="微软雅黑" w:hAnsi="微软雅黑" w:eastAsia="微软雅黑" w:cs="微软雅黑"/>
                <w:b w:val="0"/>
                <w:sz w:val="18"/>
              </w:rPr>
              <w:t>+0/+12 µm  H7/g6</w:t>
            </w:r>
          </w:p>
        </w:tc>
        <w:tc>
          <w:tcPr>
            <w:tcW w:type="dxa" w:w="2448"/>
            <w:vAlign w:val="center"/>
          </w:tcPr>
          <w:p>
            <w:pPr>
              <w:spacing w:after="40" w:before="40"/>
            </w:pPr>
            <w:r/>
            <w:r>
              <w:rPr>
                <w:rFonts w:ascii="微软雅黑" w:hAnsi="微软雅黑" w:eastAsia="微软雅黑" w:cs="微软雅黑"/>
                <w:b w:val="0"/>
                <w:sz w:val="18"/>
              </w:rPr>
              <w:t>Size (hole-basis system)</w:t>
            </w:r>
          </w:p>
        </w:tc>
        <w:tc>
          <w:tcPr>
            <w:tcW w:type="dxa" w:w="2448"/>
            <w:vAlign w:val="center"/>
          </w:tcPr>
          <w:p>
            <w:pPr>
              <w:spacing w:after="40" w:before="40"/>
            </w:pPr>
            <w:r/>
            <w:r>
              <w:rPr>
                <w:rFonts w:ascii="微软雅黑" w:hAnsi="微软雅黑" w:eastAsia="微软雅黑" w:cs="微软雅黑"/>
                <w:b w:val="0"/>
                <w:sz w:val="18"/>
              </w:rPr>
              <w:t>J1_base_pivot</w:t>
            </w:r>
          </w:p>
        </w:tc>
      </w:tr>
      <w:tr>
        <w:trPr>
          <w:cantSplit/>
        </w:trPr>
        <w:tc>
          <w:tcPr>
            <w:tcW w:type="dxa" w:w="2304"/>
            <w:vAlign w:val="center"/>
          </w:tcPr>
          <w:p>
            <w:pPr>
              <w:spacing w:after="40" w:before="40"/>
            </w:pPr>
            <w:r/>
            <w:r>
              <w:rPr>
                <w:rFonts w:ascii="微软雅黑" w:hAnsi="微软雅黑" w:eastAsia="微软雅黑" w:cs="微软雅黑"/>
                <w:b w:val="0"/>
                <w:sz w:val="18"/>
              </w:rPr>
              <w:t>Bore axis</w:t>
            </w:r>
          </w:p>
        </w:tc>
        <w:tc>
          <w:tcPr>
            <w:tcW w:type="dxa" w:w="2448"/>
            <w:vAlign w:val="center"/>
          </w:tcPr>
          <w:p>
            <w:pPr>
              <w:spacing w:after="40" w:before="40"/>
            </w:pPr>
            <w:r/>
            <w:r>
              <w:rPr>
                <w:rFonts w:ascii="微软雅黑" w:hAnsi="微软雅黑" w:eastAsia="微软雅黑" w:cs="微软雅黑"/>
                <w:b w:val="0"/>
                <w:sz w:val="18"/>
              </w:rPr>
            </w:r>
          </w:p>
        </w:tc>
        <w:tc>
          <w:tcPr>
            <w:tcW w:type="dxa" w:w="2448"/>
            <w:vAlign w:val="center"/>
          </w:tcPr>
          <w:p>
            <w:pPr>
              <w:spacing w:after="40" w:before="40"/>
            </w:pPr>
            <w:r/>
            <w:r>
              <w:rPr>
                <w:rFonts w:ascii="微软雅黑" w:hAnsi="微软雅黑" w:eastAsia="微软雅黑" w:cs="微软雅黑"/>
                <w:b w:val="0"/>
                <w:sz w:val="18"/>
              </w:rPr>
              <w:t>Concentricity (paired supports)  0.02</w:t>
            </w:r>
          </w:p>
        </w:tc>
        <w:tc>
          <w:tcPr>
            <w:tcW w:type="dxa" w:w="2448"/>
            <w:vAlign w:val="center"/>
          </w:tcPr>
          <w:p>
            <w:pPr>
              <w:spacing w:after="40" w:before="40"/>
            </w:pPr>
            <w:r/>
            <w:r>
              <w:rPr>
                <w:rFonts w:ascii="微软雅黑" w:hAnsi="微软雅黑" w:eastAsia="微软雅黑" w:cs="微软雅黑"/>
                <w:b w:val="0"/>
                <w:sz w:val="18"/>
              </w:rPr>
              <w:t>J1_base_pivot</w:t>
            </w:r>
          </w:p>
        </w:tc>
      </w:tr>
      <w:tr>
        <w:trPr>
          <w:cantSplit/>
        </w:trPr>
        <w:tc>
          <w:tcPr>
            <w:tcW w:type="dxa" w:w="2304"/>
            <w:vAlign w:val="center"/>
          </w:tcPr>
          <w:p>
            <w:pPr>
              <w:spacing w:after="40" w:before="40"/>
            </w:pPr>
            <w:r/>
            <w:r>
              <w:rPr>
                <w:rFonts w:ascii="微软雅黑" w:hAnsi="微软雅黑" w:eastAsia="微软雅黑" w:cs="微软雅黑"/>
                <w:b w:val="0"/>
                <w:sz w:val="18"/>
              </w:rPr>
              <w:t>Slot width Ø6 H8</w:t>
            </w:r>
          </w:p>
        </w:tc>
        <w:tc>
          <w:tcPr>
            <w:tcW w:type="dxa" w:w="2448"/>
            <w:vAlign w:val="center"/>
          </w:tcPr>
          <w:p>
            <w:pPr>
              <w:spacing w:after="40" w:before="40"/>
            </w:pPr>
            <w:r/>
            <w:r>
              <w:rPr>
                <w:rFonts w:ascii="微软雅黑" w:hAnsi="微软雅黑" w:eastAsia="微软雅黑" w:cs="微软雅黑"/>
                <w:b w:val="0"/>
                <w:sz w:val="18"/>
              </w:rPr>
              <w:t>+0/+18 µm  H8/f7</w:t>
            </w:r>
          </w:p>
        </w:tc>
        <w:tc>
          <w:tcPr>
            <w:tcW w:type="dxa" w:w="2448"/>
            <w:vAlign w:val="center"/>
          </w:tcPr>
          <w:p>
            <w:pPr>
              <w:spacing w:after="40" w:before="40"/>
            </w:pPr>
            <w:r/>
            <w:r>
              <w:rPr>
                <w:rFonts w:ascii="微软雅黑" w:hAnsi="微软雅黑" w:eastAsia="微软雅黑" w:cs="微软雅黑"/>
                <w:b w:val="0"/>
                <w:sz w:val="18"/>
              </w:rPr>
              <w:t>Size (hole-basis system)</w:t>
            </w:r>
          </w:p>
        </w:tc>
        <w:tc>
          <w:tcPr>
            <w:tcW w:type="dxa" w:w="2448"/>
            <w:vAlign w:val="center"/>
          </w:tcPr>
          <w:p>
            <w:pPr>
              <w:spacing w:after="40" w:before="40"/>
            </w:pPr>
            <w:r/>
            <w:r>
              <w:rPr>
                <w:rFonts w:ascii="微软雅黑" w:hAnsi="微软雅黑" w:eastAsia="微软雅黑" w:cs="微软雅黑"/>
                <w:b w:val="0"/>
                <w:sz w:val="18"/>
              </w:rPr>
              <w:t>J2_slider</w:t>
            </w:r>
          </w:p>
        </w:tc>
      </w:tr>
      <w:tr>
        <w:trPr>
          <w:cantSplit/>
        </w:trPr>
        <w:tc>
          <w:tcPr>
            <w:tcW w:type="dxa" w:w="2304"/>
            <w:vAlign w:val="center"/>
          </w:tcPr>
          <w:p>
            <w:pPr>
              <w:spacing w:after="40" w:before="40"/>
            </w:pPr>
            <w:r/>
            <w:r>
              <w:rPr>
                <w:rFonts w:ascii="微软雅黑" w:hAnsi="微软雅黑" w:eastAsia="微软雅黑" w:cs="微软雅黑"/>
                <w:b w:val="0"/>
                <w:sz w:val="18"/>
              </w:rPr>
              <w:t>Slot length</w:t>
            </w:r>
          </w:p>
        </w:tc>
        <w:tc>
          <w:tcPr>
            <w:tcW w:type="dxa" w:w="2448"/>
            <w:vAlign w:val="center"/>
          </w:tcPr>
          <w:p>
            <w:pPr>
              <w:spacing w:after="40" w:before="40"/>
            </w:pPr>
            <w:r/>
            <w:r>
              <w:rPr>
                <w:rFonts w:ascii="微软雅黑" w:hAnsi="微软雅黑" w:eastAsia="微软雅黑" w:cs="微软雅黑"/>
                <w:b w:val="0"/>
                <w:sz w:val="18"/>
              </w:rPr>
              <w:t>Travel + closure allowance</w:t>
            </w:r>
          </w:p>
        </w:tc>
        <w:tc>
          <w:tcPr>
            <w:tcW w:type="dxa" w:w="2448"/>
            <w:vAlign w:val="center"/>
          </w:tcPr>
          <w:p>
            <w:pPr>
              <w:spacing w:after="40" w:before="40"/>
            </w:pPr>
            <w:r/>
            <w:r>
              <w:rPr>
                <w:rFonts w:ascii="微软雅黑" w:hAnsi="微软雅黑" w:eastAsia="微软雅黑" w:cs="微软雅黑"/>
                <w:b w:val="0"/>
                <w:sz w:val="18"/>
              </w:rPr>
              <w:t>Functional travel (non-tight fit)</w:t>
            </w:r>
          </w:p>
        </w:tc>
        <w:tc>
          <w:tcPr>
            <w:tcW w:type="dxa" w:w="2448"/>
            <w:vAlign w:val="center"/>
          </w:tcPr>
          <w:p>
            <w:pPr>
              <w:spacing w:after="40" w:before="40"/>
            </w:pPr>
            <w:r/>
            <w:r>
              <w:rPr>
                <w:rFonts w:ascii="微软雅黑" w:hAnsi="微软雅黑" w:eastAsia="微软雅黑" w:cs="微软雅黑"/>
                <w:b w:val="0"/>
                <w:sz w:val="18"/>
              </w:rPr>
              <w:t>J2_slider</w:t>
            </w:r>
          </w:p>
        </w:tc>
      </w:tr>
      <w:tr>
        <w:trPr>
          <w:cantSplit/>
        </w:trPr>
        <w:tc>
          <w:tcPr>
            <w:tcW w:type="dxa" w:w="2304"/>
            <w:vAlign w:val="center"/>
          </w:tcPr>
          <w:p>
            <w:pPr>
              <w:spacing w:after="40" w:before="40"/>
            </w:pPr>
            <w:r/>
            <w:r>
              <w:rPr>
                <w:rFonts w:ascii="微软雅黑" w:hAnsi="微软雅黑" w:eastAsia="微软雅黑" w:cs="微软雅黑"/>
                <w:b w:val="0"/>
                <w:sz w:val="18"/>
              </w:rPr>
              <w:t>Contact face</w:t>
            </w:r>
          </w:p>
        </w:tc>
        <w:tc>
          <w:tcPr>
            <w:tcW w:type="dxa" w:w="2448"/>
            <w:vAlign w:val="center"/>
          </w:tcPr>
          <w:p>
            <w:pPr>
              <w:spacing w:after="40" w:before="40"/>
            </w:pPr>
            <w:r/>
            <w:r>
              <w:rPr>
                <w:rFonts w:ascii="微软雅黑" w:hAnsi="微软雅黑" w:eastAsia="微软雅黑" w:cs="微软雅黑"/>
                <w:b w:val="0"/>
                <w:sz w:val="18"/>
              </w:rPr>
            </w:r>
          </w:p>
        </w:tc>
        <w:tc>
          <w:tcPr>
            <w:tcW w:type="dxa" w:w="2448"/>
            <w:vAlign w:val="center"/>
          </w:tcPr>
          <w:p>
            <w:pPr>
              <w:spacing w:after="40" w:before="40"/>
            </w:pPr>
            <w:r/>
            <w:r>
              <w:rPr>
                <w:rFonts w:ascii="微软雅黑" w:hAnsi="微软雅黑" w:eastAsia="微软雅黑" w:cs="微软雅黑"/>
                <w:b w:val="0"/>
                <w:sz w:val="18"/>
              </w:rPr>
              <w:t>Flatness  0.02</w:t>
            </w:r>
          </w:p>
        </w:tc>
        <w:tc>
          <w:tcPr>
            <w:tcW w:type="dxa" w:w="2448"/>
            <w:vAlign w:val="center"/>
          </w:tcPr>
          <w:p>
            <w:pPr>
              <w:spacing w:after="40" w:before="40"/>
            </w:pPr>
            <w:r/>
            <w:r>
              <w:rPr>
                <w:rFonts w:ascii="微软雅黑" w:hAnsi="微软雅黑" w:eastAsia="微软雅黑" w:cs="微软雅黑"/>
                <w:b w:val="0"/>
                <w:sz w:val="18"/>
              </w:rPr>
              <w:t>S2_base_seat</w:t>
            </w:r>
          </w:p>
        </w:tc>
      </w:tr>
      <w:tr>
        <w:trPr>
          <w:cantSplit/>
        </w:trPr>
        <w:tc>
          <w:tcPr>
            <w:tcW w:type="dxa" w:w="2304"/>
            <w:vAlign w:val="center"/>
          </w:tcPr>
          <w:p>
            <w:pPr>
              <w:spacing w:after="40" w:before="40"/>
            </w:pPr>
            <w:r/>
            <w:r>
              <w:rPr>
                <w:rFonts w:ascii="微软雅黑" w:hAnsi="微软雅黑" w:eastAsia="微软雅黑" w:cs="微软雅黑"/>
                <w:b w:val="0"/>
                <w:sz w:val="18"/>
              </w:rPr>
              <w:t>Contact face</w:t>
            </w:r>
          </w:p>
        </w:tc>
        <w:tc>
          <w:tcPr>
            <w:tcW w:type="dxa" w:w="2448"/>
            <w:vAlign w:val="center"/>
          </w:tcPr>
          <w:p>
            <w:pPr>
              <w:spacing w:after="40" w:before="40"/>
            </w:pPr>
            <w:r/>
            <w:r>
              <w:rPr>
                <w:rFonts w:ascii="微软雅黑" w:hAnsi="微软雅黑" w:eastAsia="微软雅黑" w:cs="微软雅黑"/>
                <w:b w:val="0"/>
                <w:sz w:val="18"/>
              </w:rPr>
            </w:r>
          </w:p>
        </w:tc>
        <w:tc>
          <w:tcPr>
            <w:tcW w:type="dxa" w:w="2448"/>
            <w:vAlign w:val="center"/>
          </w:tcPr>
          <w:p>
            <w:pPr>
              <w:spacing w:after="40" w:before="40"/>
            </w:pPr>
            <w:r/>
            <w:r>
              <w:rPr>
                <w:rFonts w:ascii="微软雅黑" w:hAnsi="微软雅黑" w:eastAsia="微软雅黑" w:cs="微软雅黑"/>
                <w:b w:val="0"/>
                <w:sz w:val="18"/>
              </w:rPr>
              <w:t>Parallelism|Perpendicularity  0.05</w:t>
            </w:r>
          </w:p>
        </w:tc>
        <w:tc>
          <w:tcPr>
            <w:tcW w:type="dxa" w:w="2448"/>
            <w:vAlign w:val="center"/>
          </w:tcPr>
          <w:p>
            <w:pPr>
              <w:spacing w:after="40" w:before="40"/>
            </w:pPr>
            <w:r/>
            <w:r>
              <w:rPr>
                <w:rFonts w:ascii="微软雅黑" w:hAnsi="微软雅黑" w:eastAsia="微软雅黑" w:cs="微软雅黑"/>
                <w:b w:val="0"/>
                <w:sz w:val="18"/>
              </w:rPr>
              <w:t>S2_base_seat</w:t>
            </w:r>
          </w:p>
        </w:tc>
      </w:tr>
    </w:tbl>
    <w:p>
      <w:pPr>
        <w:spacing w:line="252" w:lineRule="auto" w:after="120"/>
      </w:pPr>
      <w:r>
        <w:rPr>
          <w:rFonts w:ascii="微软雅黑" w:hAnsi="微软雅黑" w:eastAsia="微软雅黑" w:cs="微软雅黑"/>
          <w:b w:val="0"/>
          <w:i/>
          <w:sz w:val="18"/>
        </w:rPr>
        <w:t>Other non-fit dimensions: ISO 2768-1 class m.</w:t>
      </w:r>
    </w:p>
    <w:p>
      <w:pPr>
        <w:pStyle w:val="Heading2"/>
        <w:keepNext/>
        <w:keepLines/>
        <w:spacing w:before="120" w:after="80"/>
      </w:pPr>
      <w:r>
        <w:rPr>
          <w:rFonts w:ascii="微软雅黑" w:hAnsi="微软雅黑" w:eastAsia="微软雅黑" w:cs="微软雅黑"/>
          <w:b/>
          <w:color w:val="000000"/>
          <w:sz w:val="24"/>
        </w:rPr>
        <w:t>4.2  T2 (EXTRUDE(8), ×1)</w:t>
      </w:r>
    </w:p>
    <w:p>
      <w:pPr>
        <w:keepNext/>
        <w:jc w:val="center"/>
      </w:pPr>
      <w:r>
        <w:drawing>
          <wp:inline xmlns:a="http://schemas.openxmlformats.org/drawingml/2006/main" xmlns:pic="http://schemas.openxmlformats.org/drawingml/2006/picture">
            <wp:extent cx="5486400" cy="4487346"/>
            <wp:docPr id="3" name="Picture 3"/>
            <wp:cNvGraphicFramePr>
              <a:graphicFrameLocks noChangeAspect="1"/>
            </wp:cNvGraphicFramePr>
            <a:graphic>
              <a:graphicData uri="http://schemas.openxmlformats.org/drawingml/2006/picture">
                <pic:pic>
                  <pic:nvPicPr>
                    <pic:cNvPr id="0" name="card.T2.png"/>
                    <pic:cNvPicPr/>
                  </pic:nvPicPr>
                  <pic:blipFill>
                    <a:blip r:embed="rId13"/>
                    <a:stretch>
                      <a:fillRect/>
                    </a:stretch>
                  </pic:blipFill>
                  <pic:spPr>
                    <a:xfrm>
                      <a:off x="0" y="0"/>
                      <a:ext cx="5486400" cy="4487346"/>
                    </a:xfrm>
                    <a:prstGeom prst="rect"/>
                  </pic:spPr>
                </pic:pic>
              </a:graphicData>
            </a:graphic>
          </wp:inline>
        </w:drawing>
      </w:r>
    </w:p>
    <w:p>
      <w:pPr>
        <w:spacing w:line="252" w:lineRule="auto" w:after="120"/>
        <w:jc w:val="center"/>
      </w:pPr>
      <w:r>
        <w:rPr>
          <w:rFonts w:ascii="微软雅黑" w:hAnsi="微软雅黑" w:eastAsia="微软雅黑" w:cs="微软雅黑"/>
          <w:b w:val="0"/>
          <w:i/>
          <w:color w:val="606060"/>
          <w:sz w:val="17"/>
        </w:rPr>
        <w:t>Figure 4-2  T2 Tolerance card</w:t>
      </w:r>
    </w:p>
    <w:tbl>
      <w:tblPr>
        <w:tblStyle w:val="TableGrid"/>
        <w:tblW w:type="auto" w:w="0"/>
        <w:jc w:val="center"/>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160"/>
        <w:gridCol w:w="2160"/>
        <w:gridCol w:w="2160"/>
        <w:gridCol w:w="2160"/>
      </w:tblGrid>
      <w:tr>
        <w:trPr>
          <w:cantSplit/>
          <w:tblHeader/>
        </w:trPr>
        <w:tc>
          <w:tcPr>
            <w:tcW w:type="dxa" w:w="2304"/>
            <w:shd w:fill="DCE6F1"/>
            <w:vAlign w:val="center"/>
          </w:tcPr>
          <w:p>
            <w:pPr>
              <w:spacing w:after="40" w:before="40"/>
              <w:jc w:val="center"/>
            </w:pPr>
            <w:r/>
            <w:r>
              <w:rPr>
                <w:rFonts w:ascii="微软雅黑" w:hAnsi="微软雅黑" w:eastAsia="微软雅黑" w:cs="微软雅黑"/>
                <w:b/>
                <w:sz w:val="18"/>
              </w:rPr>
              <w:t>Feature</w:t>
            </w:r>
          </w:p>
        </w:tc>
        <w:tc>
          <w:tcPr>
            <w:tcW w:type="dxa" w:w="2448"/>
            <w:shd w:fill="DCE6F1"/>
            <w:vAlign w:val="center"/>
          </w:tcPr>
          <w:p>
            <w:pPr>
              <w:spacing w:after="40" w:before="40"/>
              <w:jc w:val="center"/>
            </w:pPr>
            <w:r/>
            <w:r>
              <w:rPr>
                <w:rFonts w:ascii="微软雅黑" w:hAnsi="微软雅黑" w:eastAsia="微软雅黑" w:cs="微软雅黑"/>
                <w:b/>
                <w:sz w:val="18"/>
              </w:rPr>
              <w:t>Size / fit</w:t>
            </w:r>
          </w:p>
        </w:tc>
        <w:tc>
          <w:tcPr>
            <w:tcW w:type="dxa" w:w="2448"/>
            <w:shd w:fill="DCE6F1"/>
            <w:vAlign w:val="center"/>
          </w:tcPr>
          <w:p>
            <w:pPr>
              <w:spacing w:after="40" w:before="40"/>
              <w:jc w:val="center"/>
            </w:pPr>
            <w:r/>
            <w:r>
              <w:rPr>
                <w:rFonts w:ascii="微软雅黑" w:hAnsi="微软雅黑" w:eastAsia="微软雅黑" w:cs="微软雅黑"/>
                <w:b/>
                <w:sz w:val="18"/>
              </w:rPr>
              <w:t>Control / GD&amp;T</w:t>
            </w:r>
          </w:p>
        </w:tc>
        <w:tc>
          <w:tcPr>
            <w:tcW w:type="dxa" w:w="2448"/>
            <w:shd w:fill="DCE6F1"/>
            <w:vAlign w:val="center"/>
          </w:tcPr>
          <w:p>
            <w:pPr>
              <w:spacing w:after="40" w:before="40"/>
              <w:jc w:val="center"/>
            </w:pPr>
            <w:r/>
            <w:r>
              <w:rPr>
                <w:rFonts w:ascii="微软雅黑" w:hAnsi="微软雅黑" w:eastAsia="微软雅黑" w:cs="微软雅黑"/>
                <w:b/>
                <w:sz w:val="18"/>
              </w:rPr>
              <w:t>Source interface</w:t>
            </w:r>
          </w:p>
        </w:tc>
      </w:tr>
      <w:tr>
        <w:trPr>
          <w:cantSplit/>
        </w:trPr>
        <w:tc>
          <w:tcPr>
            <w:tcW w:type="dxa" w:w="2304"/>
            <w:vAlign w:val="center"/>
          </w:tcPr>
          <w:p>
            <w:pPr>
              <w:spacing w:after="40" w:before="40"/>
            </w:pPr>
            <w:r/>
            <w:r>
              <w:rPr>
                <w:rFonts w:ascii="微软雅黑" w:hAnsi="微软雅黑" w:eastAsia="微软雅黑" w:cs="微软雅黑"/>
                <w:b w:val="0"/>
                <w:sz w:val="18"/>
              </w:rPr>
              <w:t>Bearing bore Ø6 H7</w:t>
            </w:r>
          </w:p>
        </w:tc>
        <w:tc>
          <w:tcPr>
            <w:tcW w:type="dxa" w:w="2448"/>
            <w:vAlign w:val="center"/>
          </w:tcPr>
          <w:p>
            <w:pPr>
              <w:spacing w:after="40" w:before="40"/>
            </w:pPr>
            <w:r/>
            <w:r>
              <w:rPr>
                <w:rFonts w:ascii="微软雅黑" w:hAnsi="微软雅黑" w:eastAsia="微软雅黑" w:cs="微软雅黑"/>
                <w:b w:val="0"/>
                <w:sz w:val="18"/>
              </w:rPr>
              <w:t>+0/+12 µm  H7/g6</w:t>
            </w:r>
          </w:p>
        </w:tc>
        <w:tc>
          <w:tcPr>
            <w:tcW w:type="dxa" w:w="2448"/>
            <w:vAlign w:val="center"/>
          </w:tcPr>
          <w:p>
            <w:pPr>
              <w:spacing w:after="40" w:before="40"/>
            </w:pPr>
            <w:r/>
            <w:r>
              <w:rPr>
                <w:rFonts w:ascii="微软雅黑" w:hAnsi="微软雅黑" w:eastAsia="微软雅黑" w:cs="微软雅黑"/>
                <w:b w:val="0"/>
                <w:sz w:val="18"/>
              </w:rPr>
              <w:t>Size (hole-basis system)</w:t>
            </w:r>
          </w:p>
        </w:tc>
        <w:tc>
          <w:tcPr>
            <w:tcW w:type="dxa" w:w="2448"/>
            <w:vAlign w:val="center"/>
          </w:tcPr>
          <w:p>
            <w:pPr>
              <w:spacing w:after="40" w:before="40"/>
            </w:pPr>
            <w:r/>
            <w:r>
              <w:rPr>
                <w:rFonts w:ascii="微软雅黑" w:hAnsi="微软雅黑" w:eastAsia="微软雅黑" w:cs="微软雅黑"/>
                <w:b w:val="0"/>
                <w:sz w:val="18"/>
              </w:rPr>
              <w:t>J1_base_pivot</w:t>
            </w:r>
          </w:p>
        </w:tc>
      </w:tr>
      <w:tr>
        <w:trPr>
          <w:cantSplit/>
        </w:trPr>
        <w:tc>
          <w:tcPr>
            <w:tcW w:type="dxa" w:w="2304"/>
            <w:vAlign w:val="center"/>
          </w:tcPr>
          <w:p>
            <w:pPr>
              <w:spacing w:after="40" w:before="40"/>
            </w:pPr>
            <w:r/>
            <w:r>
              <w:rPr>
                <w:rFonts w:ascii="微软雅黑" w:hAnsi="微软雅黑" w:eastAsia="微软雅黑" w:cs="微软雅黑"/>
                <w:b w:val="0"/>
                <w:sz w:val="18"/>
              </w:rPr>
              <w:t>Bore axis</w:t>
            </w:r>
          </w:p>
        </w:tc>
        <w:tc>
          <w:tcPr>
            <w:tcW w:type="dxa" w:w="2448"/>
            <w:vAlign w:val="center"/>
          </w:tcPr>
          <w:p>
            <w:pPr>
              <w:spacing w:after="40" w:before="40"/>
            </w:pPr>
            <w:r/>
            <w:r>
              <w:rPr>
                <w:rFonts w:ascii="微软雅黑" w:hAnsi="微软雅黑" w:eastAsia="微软雅黑" w:cs="微软雅黑"/>
                <w:b w:val="0"/>
                <w:sz w:val="18"/>
              </w:rPr>
            </w:r>
          </w:p>
        </w:tc>
        <w:tc>
          <w:tcPr>
            <w:tcW w:type="dxa" w:w="2448"/>
            <w:vAlign w:val="center"/>
          </w:tcPr>
          <w:p>
            <w:pPr>
              <w:spacing w:after="40" w:before="40"/>
            </w:pPr>
            <w:r/>
            <w:r>
              <w:rPr>
                <w:rFonts w:ascii="微软雅黑" w:hAnsi="微软雅黑" w:eastAsia="微软雅黑" w:cs="微软雅黑"/>
                <w:b w:val="0"/>
                <w:sz w:val="18"/>
              </w:rPr>
              <w:t>Concentricity (paired supports)  0.02</w:t>
            </w:r>
          </w:p>
        </w:tc>
        <w:tc>
          <w:tcPr>
            <w:tcW w:type="dxa" w:w="2448"/>
            <w:vAlign w:val="center"/>
          </w:tcPr>
          <w:p>
            <w:pPr>
              <w:spacing w:after="40" w:before="40"/>
            </w:pPr>
            <w:r/>
            <w:r>
              <w:rPr>
                <w:rFonts w:ascii="微软雅黑" w:hAnsi="微软雅黑" w:eastAsia="微软雅黑" w:cs="微软雅黑"/>
                <w:b w:val="0"/>
                <w:sz w:val="18"/>
              </w:rPr>
              <w:t>J1_base_pivot</w:t>
            </w:r>
          </w:p>
        </w:tc>
      </w:tr>
      <w:tr>
        <w:trPr>
          <w:cantSplit/>
        </w:trPr>
        <w:tc>
          <w:tcPr>
            <w:tcW w:type="dxa" w:w="2304"/>
            <w:vAlign w:val="center"/>
          </w:tcPr>
          <w:p>
            <w:pPr>
              <w:spacing w:after="40" w:before="40"/>
            </w:pPr>
            <w:r/>
            <w:r>
              <w:rPr>
                <w:rFonts w:ascii="微软雅黑" w:hAnsi="微软雅黑" w:eastAsia="微软雅黑" w:cs="微软雅黑"/>
                <w:b w:val="0"/>
                <w:sz w:val="18"/>
              </w:rPr>
              <w:t>Bearing bore Ø6 H7</w:t>
            </w:r>
          </w:p>
        </w:tc>
        <w:tc>
          <w:tcPr>
            <w:tcW w:type="dxa" w:w="2448"/>
            <w:vAlign w:val="center"/>
          </w:tcPr>
          <w:p>
            <w:pPr>
              <w:spacing w:after="40" w:before="40"/>
            </w:pPr>
            <w:r/>
            <w:r>
              <w:rPr>
                <w:rFonts w:ascii="微软雅黑" w:hAnsi="微软雅黑" w:eastAsia="微软雅黑" w:cs="微软雅黑"/>
                <w:b w:val="0"/>
                <w:sz w:val="18"/>
              </w:rPr>
              <w:t>+0/+12 µm  H7/g6</w:t>
            </w:r>
          </w:p>
        </w:tc>
        <w:tc>
          <w:tcPr>
            <w:tcW w:type="dxa" w:w="2448"/>
            <w:vAlign w:val="center"/>
          </w:tcPr>
          <w:p>
            <w:pPr>
              <w:spacing w:after="40" w:before="40"/>
            </w:pPr>
            <w:r/>
            <w:r>
              <w:rPr>
                <w:rFonts w:ascii="微软雅黑" w:hAnsi="微软雅黑" w:eastAsia="微软雅黑" w:cs="微软雅黑"/>
                <w:b w:val="0"/>
                <w:sz w:val="18"/>
              </w:rPr>
              <w:t>Size (hole-basis system)</w:t>
            </w:r>
          </w:p>
        </w:tc>
        <w:tc>
          <w:tcPr>
            <w:tcW w:type="dxa" w:w="2448"/>
            <w:vAlign w:val="center"/>
          </w:tcPr>
          <w:p>
            <w:pPr>
              <w:spacing w:after="40" w:before="40"/>
            </w:pPr>
            <w:r/>
            <w:r>
              <w:rPr>
                <w:rFonts w:ascii="微软雅黑" w:hAnsi="微软雅黑" w:eastAsia="微软雅黑" w:cs="微软雅黑"/>
                <w:b w:val="0"/>
                <w:sz w:val="18"/>
              </w:rPr>
              <w:t>J3_link_pivot</w:t>
            </w:r>
          </w:p>
        </w:tc>
      </w:tr>
      <w:tr>
        <w:trPr>
          <w:cantSplit/>
        </w:trPr>
        <w:tc>
          <w:tcPr>
            <w:tcW w:type="dxa" w:w="2304"/>
            <w:vAlign w:val="center"/>
          </w:tcPr>
          <w:p>
            <w:pPr>
              <w:spacing w:after="40" w:before="40"/>
            </w:pPr>
            <w:r/>
            <w:r>
              <w:rPr>
                <w:rFonts w:ascii="微软雅黑" w:hAnsi="微软雅黑" w:eastAsia="微软雅黑" w:cs="微软雅黑"/>
                <w:b w:val="0"/>
                <w:sz w:val="18"/>
              </w:rPr>
              <w:t>Bore axis</w:t>
            </w:r>
          </w:p>
        </w:tc>
        <w:tc>
          <w:tcPr>
            <w:tcW w:type="dxa" w:w="2448"/>
            <w:vAlign w:val="center"/>
          </w:tcPr>
          <w:p>
            <w:pPr>
              <w:spacing w:after="40" w:before="40"/>
            </w:pPr>
            <w:r/>
            <w:r>
              <w:rPr>
                <w:rFonts w:ascii="微软雅黑" w:hAnsi="微软雅黑" w:eastAsia="微软雅黑" w:cs="微软雅黑"/>
                <w:b w:val="0"/>
                <w:sz w:val="18"/>
              </w:rPr>
            </w:r>
          </w:p>
        </w:tc>
        <w:tc>
          <w:tcPr>
            <w:tcW w:type="dxa" w:w="2448"/>
            <w:vAlign w:val="center"/>
          </w:tcPr>
          <w:p>
            <w:pPr>
              <w:spacing w:after="40" w:before="40"/>
            </w:pPr>
            <w:r/>
            <w:r>
              <w:rPr>
                <w:rFonts w:ascii="微软雅黑" w:hAnsi="微软雅黑" w:eastAsia="微软雅黑" w:cs="微软雅黑"/>
                <w:b w:val="0"/>
                <w:sz w:val="18"/>
              </w:rPr>
              <w:t>Concentricity (paired supports)  0.02</w:t>
            </w:r>
          </w:p>
        </w:tc>
        <w:tc>
          <w:tcPr>
            <w:tcW w:type="dxa" w:w="2448"/>
            <w:vAlign w:val="center"/>
          </w:tcPr>
          <w:p>
            <w:pPr>
              <w:spacing w:after="40" w:before="40"/>
            </w:pPr>
            <w:r/>
            <w:r>
              <w:rPr>
                <w:rFonts w:ascii="微软雅黑" w:hAnsi="微软雅黑" w:eastAsia="微软雅黑" w:cs="微软雅黑"/>
                <w:b w:val="0"/>
                <w:sz w:val="18"/>
              </w:rPr>
              <w:t>J3_link_pivot</w:t>
            </w:r>
          </w:p>
        </w:tc>
      </w:tr>
      <w:tr>
        <w:trPr>
          <w:cantSplit/>
        </w:trPr>
        <w:tc>
          <w:tcPr>
            <w:tcW w:type="dxa" w:w="2304"/>
            <w:vAlign w:val="center"/>
          </w:tcPr>
          <w:p>
            <w:pPr>
              <w:spacing w:after="40" w:before="40"/>
            </w:pPr>
            <w:r/>
            <w:r>
              <w:rPr>
                <w:rFonts w:ascii="微软雅黑" w:hAnsi="微软雅黑" w:eastAsia="微软雅黑" w:cs="微软雅黑"/>
                <w:b w:val="0"/>
                <w:sz w:val="18"/>
              </w:rPr>
              <w:t>Contact face</w:t>
            </w:r>
          </w:p>
        </w:tc>
        <w:tc>
          <w:tcPr>
            <w:tcW w:type="dxa" w:w="2448"/>
            <w:vAlign w:val="center"/>
          </w:tcPr>
          <w:p>
            <w:pPr>
              <w:spacing w:after="40" w:before="40"/>
            </w:pPr>
            <w:r/>
            <w:r>
              <w:rPr>
                <w:rFonts w:ascii="微软雅黑" w:hAnsi="微软雅黑" w:eastAsia="微软雅黑" w:cs="微软雅黑"/>
                <w:b w:val="0"/>
                <w:sz w:val="18"/>
              </w:rPr>
            </w:r>
          </w:p>
        </w:tc>
        <w:tc>
          <w:tcPr>
            <w:tcW w:type="dxa" w:w="2448"/>
            <w:vAlign w:val="center"/>
          </w:tcPr>
          <w:p>
            <w:pPr>
              <w:spacing w:after="40" w:before="40"/>
            </w:pPr>
            <w:r/>
            <w:r>
              <w:rPr>
                <w:rFonts w:ascii="微软雅黑" w:hAnsi="微软雅黑" w:eastAsia="微软雅黑" w:cs="微软雅黑"/>
                <w:b w:val="0"/>
                <w:sz w:val="18"/>
              </w:rPr>
              <w:t>Flatness  0.02</w:t>
            </w:r>
          </w:p>
        </w:tc>
        <w:tc>
          <w:tcPr>
            <w:tcW w:type="dxa" w:w="2448"/>
            <w:vAlign w:val="center"/>
          </w:tcPr>
          <w:p>
            <w:pPr>
              <w:spacing w:after="40" w:before="40"/>
            </w:pPr>
            <w:r/>
            <w:r>
              <w:rPr>
                <w:rFonts w:ascii="微软雅黑" w:hAnsi="微软雅黑" w:eastAsia="微软雅黑" w:cs="微软雅黑"/>
                <w:b w:val="0"/>
                <w:sz w:val="18"/>
              </w:rPr>
              <w:t>S1_link_seat</w:t>
            </w:r>
          </w:p>
        </w:tc>
      </w:tr>
      <w:tr>
        <w:trPr>
          <w:cantSplit/>
        </w:trPr>
        <w:tc>
          <w:tcPr>
            <w:tcW w:type="dxa" w:w="2304"/>
            <w:vAlign w:val="center"/>
          </w:tcPr>
          <w:p>
            <w:pPr>
              <w:spacing w:after="40" w:before="40"/>
            </w:pPr>
            <w:r/>
            <w:r>
              <w:rPr>
                <w:rFonts w:ascii="微软雅黑" w:hAnsi="微软雅黑" w:eastAsia="微软雅黑" w:cs="微软雅黑"/>
                <w:b w:val="0"/>
                <w:sz w:val="18"/>
              </w:rPr>
              <w:t>Contact face</w:t>
            </w:r>
          </w:p>
        </w:tc>
        <w:tc>
          <w:tcPr>
            <w:tcW w:type="dxa" w:w="2448"/>
            <w:vAlign w:val="center"/>
          </w:tcPr>
          <w:p>
            <w:pPr>
              <w:spacing w:after="40" w:before="40"/>
            </w:pPr>
            <w:r/>
            <w:r>
              <w:rPr>
                <w:rFonts w:ascii="微软雅黑" w:hAnsi="微软雅黑" w:eastAsia="微软雅黑" w:cs="微软雅黑"/>
                <w:b w:val="0"/>
                <w:sz w:val="18"/>
              </w:rPr>
            </w:r>
          </w:p>
        </w:tc>
        <w:tc>
          <w:tcPr>
            <w:tcW w:type="dxa" w:w="2448"/>
            <w:vAlign w:val="center"/>
          </w:tcPr>
          <w:p>
            <w:pPr>
              <w:spacing w:after="40" w:before="40"/>
            </w:pPr>
            <w:r/>
            <w:r>
              <w:rPr>
                <w:rFonts w:ascii="微软雅黑" w:hAnsi="微软雅黑" w:eastAsia="微软雅黑" w:cs="微软雅黑"/>
                <w:b w:val="0"/>
                <w:sz w:val="18"/>
              </w:rPr>
              <w:t>Parallelism|Perpendicularity  0.05</w:t>
            </w:r>
          </w:p>
        </w:tc>
        <w:tc>
          <w:tcPr>
            <w:tcW w:type="dxa" w:w="2448"/>
            <w:vAlign w:val="center"/>
          </w:tcPr>
          <w:p>
            <w:pPr>
              <w:spacing w:after="40" w:before="40"/>
            </w:pPr>
            <w:r/>
            <w:r>
              <w:rPr>
                <w:rFonts w:ascii="微软雅黑" w:hAnsi="微软雅黑" w:eastAsia="微软雅黑" w:cs="微软雅黑"/>
                <w:b w:val="0"/>
                <w:sz w:val="18"/>
              </w:rPr>
              <w:t>S1_link_seat</w:t>
            </w:r>
          </w:p>
        </w:tc>
      </w:tr>
    </w:tbl>
    <w:p>
      <w:pPr>
        <w:spacing w:line="252" w:lineRule="auto" w:after="120"/>
      </w:pPr>
      <w:r>
        <w:rPr>
          <w:rFonts w:ascii="微软雅黑" w:hAnsi="微软雅黑" w:eastAsia="微软雅黑" w:cs="微软雅黑"/>
          <w:b w:val="0"/>
          <w:i/>
          <w:sz w:val="18"/>
        </w:rPr>
        <w:t>Other non-fit dimensions: ISO 2768-1 class m.</w:t>
      </w:r>
    </w:p>
    <w:p>
      <w:pPr>
        <w:pStyle w:val="Heading2"/>
        <w:keepNext/>
        <w:keepLines/>
        <w:spacing w:before="120" w:after="80"/>
      </w:pPr>
      <w:r>
        <w:rPr>
          <w:rFonts w:ascii="微软雅黑" w:hAnsi="微软雅黑" w:eastAsia="微软雅黑" w:cs="微软雅黑"/>
          <w:b/>
          <w:color w:val="000000"/>
          <w:sz w:val="24"/>
        </w:rPr>
        <w:t>4.3  T3 (EXTRUDE(8), ×1)</w:t>
      </w:r>
    </w:p>
    <w:p>
      <w:pPr>
        <w:keepNext/>
        <w:jc w:val="center"/>
      </w:pPr>
      <w:r>
        <w:drawing>
          <wp:inline xmlns:a="http://schemas.openxmlformats.org/drawingml/2006/main" xmlns:pic="http://schemas.openxmlformats.org/drawingml/2006/picture">
            <wp:extent cx="5486400" cy="4392000"/>
            <wp:docPr id="4" name="Picture 4"/>
            <wp:cNvGraphicFramePr>
              <a:graphicFrameLocks noChangeAspect="1"/>
            </wp:cNvGraphicFramePr>
            <a:graphic>
              <a:graphicData uri="http://schemas.openxmlformats.org/drawingml/2006/picture">
                <pic:pic>
                  <pic:nvPicPr>
                    <pic:cNvPr id="0" name="card.T3.png"/>
                    <pic:cNvPicPr/>
                  </pic:nvPicPr>
                  <pic:blipFill>
                    <a:blip r:embed="rId14"/>
                    <a:stretch>
                      <a:fillRect/>
                    </a:stretch>
                  </pic:blipFill>
                  <pic:spPr>
                    <a:xfrm>
                      <a:off x="0" y="0"/>
                      <a:ext cx="5486400" cy="4392000"/>
                    </a:xfrm>
                    <a:prstGeom prst="rect"/>
                  </pic:spPr>
                </pic:pic>
              </a:graphicData>
            </a:graphic>
          </wp:inline>
        </w:drawing>
      </w:r>
    </w:p>
    <w:p>
      <w:pPr>
        <w:spacing w:line="252" w:lineRule="auto" w:after="120"/>
        <w:jc w:val="center"/>
      </w:pPr>
      <w:r>
        <w:rPr>
          <w:rFonts w:ascii="微软雅黑" w:hAnsi="微软雅黑" w:eastAsia="微软雅黑" w:cs="微软雅黑"/>
          <w:b w:val="0"/>
          <w:i/>
          <w:color w:val="606060"/>
          <w:sz w:val="17"/>
        </w:rPr>
        <w:t>Figure 4-3  T3 Tolerance card</w:t>
      </w:r>
    </w:p>
    <w:tbl>
      <w:tblPr>
        <w:tblStyle w:val="TableGrid"/>
        <w:tblW w:type="auto" w:w="0"/>
        <w:jc w:val="center"/>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160"/>
        <w:gridCol w:w="2160"/>
        <w:gridCol w:w="2160"/>
        <w:gridCol w:w="2160"/>
      </w:tblGrid>
      <w:tr>
        <w:trPr>
          <w:cantSplit/>
          <w:tblHeader/>
        </w:trPr>
        <w:tc>
          <w:tcPr>
            <w:tcW w:type="dxa" w:w="2304"/>
            <w:shd w:fill="DCE6F1"/>
            <w:vAlign w:val="center"/>
          </w:tcPr>
          <w:p>
            <w:pPr>
              <w:spacing w:after="40" w:before="40"/>
              <w:jc w:val="center"/>
            </w:pPr>
            <w:r/>
            <w:r>
              <w:rPr>
                <w:rFonts w:ascii="微软雅黑" w:hAnsi="微软雅黑" w:eastAsia="微软雅黑" w:cs="微软雅黑"/>
                <w:b/>
                <w:sz w:val="18"/>
              </w:rPr>
              <w:t>Feature</w:t>
            </w:r>
          </w:p>
        </w:tc>
        <w:tc>
          <w:tcPr>
            <w:tcW w:type="dxa" w:w="2448"/>
            <w:shd w:fill="DCE6F1"/>
            <w:vAlign w:val="center"/>
          </w:tcPr>
          <w:p>
            <w:pPr>
              <w:spacing w:after="40" w:before="40"/>
              <w:jc w:val="center"/>
            </w:pPr>
            <w:r/>
            <w:r>
              <w:rPr>
                <w:rFonts w:ascii="微软雅黑" w:hAnsi="微软雅黑" w:eastAsia="微软雅黑" w:cs="微软雅黑"/>
                <w:b/>
                <w:sz w:val="18"/>
              </w:rPr>
              <w:t>Size / fit</w:t>
            </w:r>
          </w:p>
        </w:tc>
        <w:tc>
          <w:tcPr>
            <w:tcW w:type="dxa" w:w="2448"/>
            <w:shd w:fill="DCE6F1"/>
            <w:vAlign w:val="center"/>
          </w:tcPr>
          <w:p>
            <w:pPr>
              <w:spacing w:after="40" w:before="40"/>
              <w:jc w:val="center"/>
            </w:pPr>
            <w:r/>
            <w:r>
              <w:rPr>
                <w:rFonts w:ascii="微软雅黑" w:hAnsi="微软雅黑" w:eastAsia="微软雅黑" w:cs="微软雅黑"/>
                <w:b/>
                <w:sz w:val="18"/>
              </w:rPr>
              <w:t>Control / GD&amp;T</w:t>
            </w:r>
          </w:p>
        </w:tc>
        <w:tc>
          <w:tcPr>
            <w:tcW w:type="dxa" w:w="2448"/>
            <w:shd w:fill="DCE6F1"/>
            <w:vAlign w:val="center"/>
          </w:tcPr>
          <w:p>
            <w:pPr>
              <w:spacing w:after="40" w:before="40"/>
              <w:jc w:val="center"/>
            </w:pPr>
            <w:r/>
            <w:r>
              <w:rPr>
                <w:rFonts w:ascii="微软雅黑" w:hAnsi="微软雅黑" w:eastAsia="微软雅黑" w:cs="微软雅黑"/>
                <w:b/>
                <w:sz w:val="18"/>
              </w:rPr>
              <w:t>Source interface</w:t>
            </w:r>
          </w:p>
        </w:tc>
      </w:tr>
      <w:tr>
        <w:trPr>
          <w:cantSplit/>
        </w:trPr>
        <w:tc>
          <w:tcPr>
            <w:tcW w:type="dxa" w:w="2304"/>
            <w:vAlign w:val="center"/>
          </w:tcPr>
          <w:p>
            <w:pPr>
              <w:spacing w:after="40" w:before="40"/>
            </w:pPr>
            <w:r/>
            <w:r>
              <w:rPr>
                <w:rFonts w:ascii="微软雅黑" w:hAnsi="微软雅黑" w:eastAsia="微软雅黑" w:cs="微软雅黑"/>
                <w:b w:val="0"/>
                <w:sz w:val="18"/>
              </w:rPr>
              <w:t>Bearing bore Ø6 H8</w:t>
            </w:r>
          </w:p>
        </w:tc>
        <w:tc>
          <w:tcPr>
            <w:tcW w:type="dxa" w:w="2448"/>
            <w:vAlign w:val="center"/>
          </w:tcPr>
          <w:p>
            <w:pPr>
              <w:spacing w:after="40" w:before="40"/>
            </w:pPr>
            <w:r/>
            <w:r>
              <w:rPr>
                <w:rFonts w:ascii="微软雅黑" w:hAnsi="微软雅黑" w:eastAsia="微软雅黑" w:cs="微软雅黑"/>
                <w:b w:val="0"/>
                <w:sz w:val="18"/>
              </w:rPr>
              <w:t>+0/+18 µm  H8/f7</w:t>
            </w:r>
          </w:p>
        </w:tc>
        <w:tc>
          <w:tcPr>
            <w:tcW w:type="dxa" w:w="2448"/>
            <w:vAlign w:val="center"/>
          </w:tcPr>
          <w:p>
            <w:pPr>
              <w:spacing w:after="40" w:before="40"/>
            </w:pPr>
            <w:r/>
            <w:r>
              <w:rPr>
                <w:rFonts w:ascii="微软雅黑" w:hAnsi="微软雅黑" w:eastAsia="微软雅黑" w:cs="微软雅黑"/>
                <w:b w:val="0"/>
                <w:sz w:val="18"/>
              </w:rPr>
              <w:t>Size (hole-basis system)</w:t>
            </w:r>
          </w:p>
        </w:tc>
        <w:tc>
          <w:tcPr>
            <w:tcW w:type="dxa" w:w="2448"/>
            <w:vAlign w:val="center"/>
          </w:tcPr>
          <w:p>
            <w:pPr>
              <w:spacing w:after="40" w:before="40"/>
            </w:pPr>
            <w:r/>
            <w:r>
              <w:rPr>
                <w:rFonts w:ascii="微软雅黑" w:hAnsi="微软雅黑" w:eastAsia="微软雅黑" w:cs="微软雅黑"/>
                <w:b w:val="0"/>
                <w:sz w:val="18"/>
              </w:rPr>
              <w:t>J2_slider</w:t>
            </w:r>
          </w:p>
        </w:tc>
      </w:tr>
      <w:tr>
        <w:trPr>
          <w:cantSplit/>
        </w:trPr>
        <w:tc>
          <w:tcPr>
            <w:tcW w:type="dxa" w:w="2304"/>
            <w:vAlign w:val="center"/>
          </w:tcPr>
          <w:p>
            <w:pPr>
              <w:spacing w:after="40" w:before="40"/>
            </w:pPr>
            <w:r/>
            <w:r>
              <w:rPr>
                <w:rFonts w:ascii="微软雅黑" w:hAnsi="微软雅黑" w:eastAsia="微软雅黑" w:cs="微软雅黑"/>
                <w:b w:val="0"/>
                <w:sz w:val="18"/>
              </w:rPr>
              <w:t>Bearing bore Ø6 H7</w:t>
            </w:r>
          </w:p>
        </w:tc>
        <w:tc>
          <w:tcPr>
            <w:tcW w:type="dxa" w:w="2448"/>
            <w:vAlign w:val="center"/>
          </w:tcPr>
          <w:p>
            <w:pPr>
              <w:spacing w:after="40" w:before="40"/>
            </w:pPr>
            <w:r/>
            <w:r>
              <w:rPr>
                <w:rFonts w:ascii="微软雅黑" w:hAnsi="微软雅黑" w:eastAsia="微软雅黑" w:cs="微软雅黑"/>
                <w:b w:val="0"/>
                <w:sz w:val="18"/>
              </w:rPr>
              <w:t>+0/+12 µm  H7/g6</w:t>
            </w:r>
          </w:p>
        </w:tc>
        <w:tc>
          <w:tcPr>
            <w:tcW w:type="dxa" w:w="2448"/>
            <w:vAlign w:val="center"/>
          </w:tcPr>
          <w:p>
            <w:pPr>
              <w:spacing w:after="40" w:before="40"/>
            </w:pPr>
            <w:r/>
            <w:r>
              <w:rPr>
                <w:rFonts w:ascii="微软雅黑" w:hAnsi="微软雅黑" w:eastAsia="微软雅黑" w:cs="微软雅黑"/>
                <w:b w:val="0"/>
                <w:sz w:val="18"/>
              </w:rPr>
              <w:t>Size (hole-basis system)</w:t>
            </w:r>
          </w:p>
        </w:tc>
        <w:tc>
          <w:tcPr>
            <w:tcW w:type="dxa" w:w="2448"/>
            <w:vAlign w:val="center"/>
          </w:tcPr>
          <w:p>
            <w:pPr>
              <w:spacing w:after="40" w:before="40"/>
            </w:pPr>
            <w:r/>
            <w:r>
              <w:rPr>
                <w:rFonts w:ascii="微软雅黑" w:hAnsi="微软雅黑" w:eastAsia="微软雅黑" w:cs="微软雅黑"/>
                <w:b w:val="0"/>
                <w:sz w:val="18"/>
              </w:rPr>
              <w:t>J3_link_pivot</w:t>
            </w:r>
          </w:p>
        </w:tc>
      </w:tr>
      <w:tr>
        <w:trPr>
          <w:cantSplit/>
        </w:trPr>
        <w:tc>
          <w:tcPr>
            <w:tcW w:type="dxa" w:w="2304"/>
            <w:vAlign w:val="center"/>
          </w:tcPr>
          <w:p>
            <w:pPr>
              <w:spacing w:after="40" w:before="40"/>
            </w:pPr>
            <w:r/>
            <w:r>
              <w:rPr>
                <w:rFonts w:ascii="微软雅黑" w:hAnsi="微软雅黑" w:eastAsia="微软雅黑" w:cs="微软雅黑"/>
                <w:b w:val="0"/>
                <w:sz w:val="18"/>
              </w:rPr>
              <w:t>Bore axis</w:t>
            </w:r>
          </w:p>
        </w:tc>
        <w:tc>
          <w:tcPr>
            <w:tcW w:type="dxa" w:w="2448"/>
            <w:vAlign w:val="center"/>
          </w:tcPr>
          <w:p>
            <w:pPr>
              <w:spacing w:after="40" w:before="40"/>
            </w:pPr>
            <w:r/>
            <w:r>
              <w:rPr>
                <w:rFonts w:ascii="微软雅黑" w:hAnsi="微软雅黑" w:eastAsia="微软雅黑" w:cs="微软雅黑"/>
                <w:b w:val="0"/>
                <w:sz w:val="18"/>
              </w:rPr>
            </w:r>
          </w:p>
        </w:tc>
        <w:tc>
          <w:tcPr>
            <w:tcW w:type="dxa" w:w="2448"/>
            <w:vAlign w:val="center"/>
          </w:tcPr>
          <w:p>
            <w:pPr>
              <w:spacing w:after="40" w:before="40"/>
            </w:pPr>
            <w:r/>
            <w:r>
              <w:rPr>
                <w:rFonts w:ascii="微软雅黑" w:hAnsi="微软雅黑" w:eastAsia="微软雅黑" w:cs="微软雅黑"/>
                <w:b w:val="0"/>
                <w:sz w:val="18"/>
              </w:rPr>
              <w:t>Concentricity (paired supports)  0.02</w:t>
            </w:r>
          </w:p>
        </w:tc>
        <w:tc>
          <w:tcPr>
            <w:tcW w:type="dxa" w:w="2448"/>
            <w:vAlign w:val="center"/>
          </w:tcPr>
          <w:p>
            <w:pPr>
              <w:spacing w:after="40" w:before="40"/>
            </w:pPr>
            <w:r/>
            <w:r>
              <w:rPr>
                <w:rFonts w:ascii="微软雅黑" w:hAnsi="微软雅黑" w:eastAsia="微软雅黑" w:cs="微软雅黑"/>
                <w:b w:val="0"/>
                <w:sz w:val="18"/>
              </w:rPr>
              <w:t>J3_link_pivot</w:t>
            </w:r>
          </w:p>
        </w:tc>
      </w:tr>
      <w:tr>
        <w:trPr>
          <w:cantSplit/>
        </w:trPr>
        <w:tc>
          <w:tcPr>
            <w:tcW w:type="dxa" w:w="2304"/>
            <w:vAlign w:val="center"/>
          </w:tcPr>
          <w:p>
            <w:pPr>
              <w:spacing w:after="40" w:before="40"/>
            </w:pPr>
            <w:r/>
            <w:r>
              <w:rPr>
                <w:rFonts w:ascii="微软雅黑" w:hAnsi="微软雅黑" w:eastAsia="微软雅黑" w:cs="微软雅黑"/>
                <w:b w:val="0"/>
                <w:sz w:val="18"/>
              </w:rPr>
              <w:t>Contact face</w:t>
            </w:r>
          </w:p>
        </w:tc>
        <w:tc>
          <w:tcPr>
            <w:tcW w:type="dxa" w:w="2448"/>
            <w:vAlign w:val="center"/>
          </w:tcPr>
          <w:p>
            <w:pPr>
              <w:spacing w:after="40" w:before="40"/>
            </w:pPr>
            <w:r/>
            <w:r>
              <w:rPr>
                <w:rFonts w:ascii="微软雅黑" w:hAnsi="微软雅黑" w:eastAsia="微软雅黑" w:cs="微软雅黑"/>
                <w:b w:val="0"/>
                <w:sz w:val="18"/>
              </w:rPr>
            </w:r>
          </w:p>
        </w:tc>
        <w:tc>
          <w:tcPr>
            <w:tcW w:type="dxa" w:w="2448"/>
            <w:vAlign w:val="center"/>
          </w:tcPr>
          <w:p>
            <w:pPr>
              <w:spacing w:after="40" w:before="40"/>
            </w:pPr>
            <w:r/>
            <w:r>
              <w:rPr>
                <w:rFonts w:ascii="微软雅黑" w:hAnsi="微软雅黑" w:eastAsia="微软雅黑" w:cs="微软雅黑"/>
                <w:b w:val="0"/>
                <w:sz w:val="18"/>
              </w:rPr>
              <w:t>Flatness  0.02</w:t>
            </w:r>
          </w:p>
        </w:tc>
        <w:tc>
          <w:tcPr>
            <w:tcW w:type="dxa" w:w="2448"/>
            <w:vAlign w:val="center"/>
          </w:tcPr>
          <w:p>
            <w:pPr>
              <w:spacing w:after="40" w:before="40"/>
            </w:pPr>
            <w:r/>
            <w:r>
              <w:rPr>
                <w:rFonts w:ascii="微软雅黑" w:hAnsi="微软雅黑" w:eastAsia="微软雅黑" w:cs="微软雅黑"/>
                <w:b w:val="0"/>
                <w:sz w:val="18"/>
              </w:rPr>
              <w:t>S1_link_seat</w:t>
            </w:r>
          </w:p>
        </w:tc>
      </w:tr>
      <w:tr>
        <w:trPr>
          <w:cantSplit/>
        </w:trPr>
        <w:tc>
          <w:tcPr>
            <w:tcW w:type="dxa" w:w="2304"/>
            <w:vAlign w:val="center"/>
          </w:tcPr>
          <w:p>
            <w:pPr>
              <w:spacing w:after="40" w:before="40"/>
            </w:pPr>
            <w:r/>
            <w:r>
              <w:rPr>
                <w:rFonts w:ascii="微软雅黑" w:hAnsi="微软雅黑" w:eastAsia="微软雅黑" w:cs="微软雅黑"/>
                <w:b w:val="0"/>
                <w:sz w:val="18"/>
              </w:rPr>
              <w:t>Contact face</w:t>
            </w:r>
          </w:p>
        </w:tc>
        <w:tc>
          <w:tcPr>
            <w:tcW w:type="dxa" w:w="2448"/>
            <w:vAlign w:val="center"/>
          </w:tcPr>
          <w:p>
            <w:pPr>
              <w:spacing w:after="40" w:before="40"/>
            </w:pPr>
            <w:r/>
            <w:r>
              <w:rPr>
                <w:rFonts w:ascii="微软雅黑" w:hAnsi="微软雅黑" w:eastAsia="微软雅黑" w:cs="微软雅黑"/>
                <w:b w:val="0"/>
                <w:sz w:val="18"/>
              </w:rPr>
            </w:r>
          </w:p>
        </w:tc>
        <w:tc>
          <w:tcPr>
            <w:tcW w:type="dxa" w:w="2448"/>
            <w:vAlign w:val="center"/>
          </w:tcPr>
          <w:p>
            <w:pPr>
              <w:spacing w:after="40" w:before="40"/>
            </w:pPr>
            <w:r/>
            <w:r>
              <w:rPr>
                <w:rFonts w:ascii="微软雅黑" w:hAnsi="微软雅黑" w:eastAsia="微软雅黑" w:cs="微软雅黑"/>
                <w:b w:val="0"/>
                <w:sz w:val="18"/>
              </w:rPr>
              <w:t>Parallelism|Perpendicularity  0.05</w:t>
            </w:r>
          </w:p>
        </w:tc>
        <w:tc>
          <w:tcPr>
            <w:tcW w:type="dxa" w:w="2448"/>
            <w:vAlign w:val="center"/>
          </w:tcPr>
          <w:p>
            <w:pPr>
              <w:spacing w:after="40" w:before="40"/>
            </w:pPr>
            <w:r/>
            <w:r>
              <w:rPr>
                <w:rFonts w:ascii="微软雅黑" w:hAnsi="微软雅黑" w:eastAsia="微软雅黑" w:cs="微软雅黑"/>
                <w:b w:val="0"/>
                <w:sz w:val="18"/>
              </w:rPr>
              <w:t>S1_link_seat</w:t>
            </w:r>
          </w:p>
        </w:tc>
      </w:tr>
    </w:tbl>
    <w:p>
      <w:pPr>
        <w:spacing w:line="252" w:lineRule="auto" w:after="120"/>
      </w:pPr>
      <w:r>
        <w:rPr>
          <w:rFonts w:ascii="微软雅黑" w:hAnsi="微软雅黑" w:eastAsia="微软雅黑" w:cs="微软雅黑"/>
          <w:b w:val="0"/>
          <w:i/>
          <w:sz w:val="18"/>
        </w:rPr>
        <w:t>Other non-fit dimensions: ISO 2768-1 class m.</w:t>
      </w:r>
    </w:p>
    <w:p>
      <w:pPr>
        <w:pStyle w:val="Heading2"/>
        <w:keepNext/>
        <w:keepLines/>
        <w:spacing w:before="120" w:after="80"/>
      </w:pPr>
      <w:r>
        <w:rPr>
          <w:rFonts w:ascii="微软雅黑" w:hAnsi="微软雅黑" w:eastAsia="微软雅黑" w:cs="微软雅黑"/>
          <w:b/>
          <w:color w:val="000000"/>
          <w:sz w:val="24"/>
        </w:rPr>
        <w:t>4.4  T4 (EXTRUDE(14), ×2)</w:t>
      </w:r>
    </w:p>
    <w:p>
      <w:pPr>
        <w:keepNext/>
        <w:jc w:val="center"/>
      </w:pPr>
      <w:r>
        <w:drawing>
          <wp:inline xmlns:a="http://schemas.openxmlformats.org/drawingml/2006/main" xmlns:pic="http://schemas.openxmlformats.org/drawingml/2006/picture">
            <wp:extent cx="5486400" cy="3014941"/>
            <wp:docPr id="5" name="Picture 5"/>
            <wp:cNvGraphicFramePr>
              <a:graphicFrameLocks noChangeAspect="1"/>
            </wp:cNvGraphicFramePr>
            <a:graphic>
              <a:graphicData uri="http://schemas.openxmlformats.org/drawingml/2006/picture">
                <pic:pic>
                  <pic:nvPicPr>
                    <pic:cNvPr id="0" name="card.T4.png"/>
                    <pic:cNvPicPr/>
                  </pic:nvPicPr>
                  <pic:blipFill>
                    <a:blip r:embed="rId15"/>
                    <a:stretch>
                      <a:fillRect/>
                    </a:stretch>
                  </pic:blipFill>
                  <pic:spPr>
                    <a:xfrm>
                      <a:off x="0" y="0"/>
                      <a:ext cx="5486400" cy="3014941"/>
                    </a:xfrm>
                    <a:prstGeom prst="rect"/>
                  </pic:spPr>
                </pic:pic>
              </a:graphicData>
            </a:graphic>
          </wp:inline>
        </w:drawing>
      </w:r>
    </w:p>
    <w:p>
      <w:pPr>
        <w:spacing w:line="252" w:lineRule="auto" w:after="120"/>
        <w:jc w:val="center"/>
      </w:pPr>
      <w:r>
        <w:rPr>
          <w:rFonts w:ascii="微软雅黑" w:hAnsi="微软雅黑" w:eastAsia="微软雅黑" w:cs="微软雅黑"/>
          <w:b w:val="0"/>
          <w:i/>
          <w:color w:val="606060"/>
          <w:sz w:val="17"/>
        </w:rPr>
        <w:t>Figure 4-4  T4 Tolerance card</w:t>
      </w:r>
    </w:p>
    <w:tbl>
      <w:tblPr>
        <w:tblStyle w:val="TableGrid"/>
        <w:tblW w:type="auto" w:w="0"/>
        <w:jc w:val="center"/>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160"/>
        <w:gridCol w:w="2160"/>
        <w:gridCol w:w="2160"/>
        <w:gridCol w:w="2160"/>
      </w:tblGrid>
      <w:tr>
        <w:trPr>
          <w:cantSplit/>
          <w:tblHeader/>
        </w:trPr>
        <w:tc>
          <w:tcPr>
            <w:tcW w:type="dxa" w:w="2304"/>
            <w:shd w:fill="DCE6F1"/>
            <w:vAlign w:val="center"/>
          </w:tcPr>
          <w:p>
            <w:pPr>
              <w:spacing w:after="40" w:before="40"/>
              <w:jc w:val="center"/>
            </w:pPr>
            <w:r/>
            <w:r>
              <w:rPr>
                <w:rFonts w:ascii="微软雅黑" w:hAnsi="微软雅黑" w:eastAsia="微软雅黑" w:cs="微软雅黑"/>
                <w:b/>
                <w:sz w:val="18"/>
              </w:rPr>
              <w:t>Feature</w:t>
            </w:r>
          </w:p>
        </w:tc>
        <w:tc>
          <w:tcPr>
            <w:tcW w:type="dxa" w:w="2448"/>
            <w:shd w:fill="DCE6F1"/>
            <w:vAlign w:val="center"/>
          </w:tcPr>
          <w:p>
            <w:pPr>
              <w:spacing w:after="40" w:before="40"/>
              <w:jc w:val="center"/>
            </w:pPr>
            <w:r/>
            <w:r>
              <w:rPr>
                <w:rFonts w:ascii="微软雅黑" w:hAnsi="微软雅黑" w:eastAsia="微软雅黑" w:cs="微软雅黑"/>
                <w:b/>
                <w:sz w:val="18"/>
              </w:rPr>
              <w:t>Size / fit</w:t>
            </w:r>
          </w:p>
        </w:tc>
        <w:tc>
          <w:tcPr>
            <w:tcW w:type="dxa" w:w="2448"/>
            <w:shd w:fill="DCE6F1"/>
            <w:vAlign w:val="center"/>
          </w:tcPr>
          <w:p>
            <w:pPr>
              <w:spacing w:after="40" w:before="40"/>
              <w:jc w:val="center"/>
            </w:pPr>
            <w:r/>
            <w:r>
              <w:rPr>
                <w:rFonts w:ascii="微软雅黑" w:hAnsi="微软雅黑" w:eastAsia="微软雅黑" w:cs="微软雅黑"/>
                <w:b/>
                <w:sz w:val="18"/>
              </w:rPr>
              <w:t>Control / GD&amp;T</w:t>
            </w:r>
          </w:p>
        </w:tc>
        <w:tc>
          <w:tcPr>
            <w:tcW w:type="dxa" w:w="2448"/>
            <w:shd w:fill="DCE6F1"/>
            <w:vAlign w:val="center"/>
          </w:tcPr>
          <w:p>
            <w:pPr>
              <w:spacing w:after="40" w:before="40"/>
              <w:jc w:val="center"/>
            </w:pPr>
            <w:r/>
            <w:r>
              <w:rPr>
                <w:rFonts w:ascii="微软雅黑" w:hAnsi="微软雅黑" w:eastAsia="微软雅黑" w:cs="微软雅黑"/>
                <w:b/>
                <w:sz w:val="18"/>
              </w:rPr>
              <w:t>Source interface</w:t>
            </w:r>
          </w:p>
        </w:tc>
      </w:tr>
      <w:tr>
        <w:trPr>
          <w:cantSplit/>
        </w:trPr>
        <w:tc>
          <w:tcPr>
            <w:tcW w:type="dxa" w:w="2304"/>
            <w:vAlign w:val="center"/>
          </w:tcPr>
          <w:p>
            <w:pPr>
              <w:spacing w:after="40" w:before="40"/>
            </w:pPr>
            <w:r/>
            <w:r>
              <w:rPr>
                <w:rFonts w:ascii="微软雅黑" w:hAnsi="微软雅黑" w:eastAsia="微软雅黑" w:cs="微软雅黑"/>
                <w:b w:val="0"/>
                <w:sz w:val="18"/>
              </w:rPr>
              <w:t>Pin journal Ø6 g6</w:t>
            </w:r>
          </w:p>
        </w:tc>
        <w:tc>
          <w:tcPr>
            <w:tcW w:type="dxa" w:w="2448"/>
            <w:vAlign w:val="center"/>
          </w:tcPr>
          <w:p>
            <w:pPr>
              <w:spacing w:after="40" w:before="40"/>
            </w:pPr>
            <w:r/>
            <w:r>
              <w:rPr>
                <w:rFonts w:ascii="微软雅黑" w:hAnsi="微软雅黑" w:eastAsia="微软雅黑" w:cs="微软雅黑"/>
                <w:b w:val="0"/>
                <w:sz w:val="18"/>
              </w:rPr>
              <w:t>-12/-4 µm  H7/g6</w:t>
            </w:r>
          </w:p>
        </w:tc>
        <w:tc>
          <w:tcPr>
            <w:tcW w:type="dxa" w:w="2448"/>
            <w:vAlign w:val="center"/>
          </w:tcPr>
          <w:p>
            <w:pPr>
              <w:spacing w:after="40" w:before="40"/>
            </w:pPr>
            <w:r/>
            <w:r>
              <w:rPr>
                <w:rFonts w:ascii="微软雅黑" w:hAnsi="微软雅黑" w:eastAsia="微软雅黑" w:cs="微软雅黑"/>
                <w:b w:val="0"/>
                <w:sz w:val="18"/>
              </w:rPr>
              <w:t>Size (shaft)</w:t>
            </w:r>
          </w:p>
        </w:tc>
        <w:tc>
          <w:tcPr>
            <w:tcW w:type="dxa" w:w="2448"/>
            <w:vAlign w:val="center"/>
          </w:tcPr>
          <w:p>
            <w:pPr>
              <w:spacing w:after="40" w:before="40"/>
            </w:pPr>
            <w:r/>
            <w:r>
              <w:rPr>
                <w:rFonts w:ascii="微软雅黑" w:hAnsi="微软雅黑" w:eastAsia="微软雅黑" w:cs="微软雅黑"/>
                <w:b w:val="0"/>
                <w:sz w:val="18"/>
              </w:rPr>
              <w:t>J1_base_pivot</w:t>
            </w:r>
          </w:p>
        </w:tc>
      </w:tr>
      <w:tr>
        <w:trPr>
          <w:cantSplit/>
        </w:trPr>
        <w:tc>
          <w:tcPr>
            <w:tcW w:type="dxa" w:w="2304"/>
            <w:vAlign w:val="center"/>
          </w:tcPr>
          <w:p>
            <w:pPr>
              <w:spacing w:after="40" w:before="40"/>
            </w:pPr>
            <w:r/>
            <w:r>
              <w:rPr>
                <w:rFonts w:ascii="微软雅黑" w:hAnsi="微软雅黑" w:eastAsia="微软雅黑" w:cs="微软雅黑"/>
                <w:b w:val="0"/>
                <w:sz w:val="18"/>
              </w:rPr>
              <w:t>Pin Ø6 f7</w:t>
            </w:r>
          </w:p>
        </w:tc>
        <w:tc>
          <w:tcPr>
            <w:tcW w:type="dxa" w:w="2448"/>
            <w:vAlign w:val="center"/>
          </w:tcPr>
          <w:p>
            <w:pPr>
              <w:spacing w:after="40" w:before="40"/>
            </w:pPr>
            <w:r/>
            <w:r>
              <w:rPr>
                <w:rFonts w:ascii="微软雅黑" w:hAnsi="微软雅黑" w:eastAsia="微软雅黑" w:cs="微软雅黑"/>
                <w:b w:val="0"/>
                <w:sz w:val="18"/>
              </w:rPr>
              <w:t>-22/-10 µm  H8/f7</w:t>
            </w:r>
          </w:p>
        </w:tc>
        <w:tc>
          <w:tcPr>
            <w:tcW w:type="dxa" w:w="2448"/>
            <w:vAlign w:val="center"/>
          </w:tcPr>
          <w:p>
            <w:pPr>
              <w:spacing w:after="40" w:before="40"/>
            </w:pPr>
            <w:r/>
            <w:r>
              <w:rPr>
                <w:rFonts w:ascii="微软雅黑" w:hAnsi="微软雅黑" w:eastAsia="微软雅黑" w:cs="微软雅黑"/>
                <w:b w:val="0"/>
                <w:sz w:val="18"/>
              </w:rPr>
              <w:t>Size (shaft)</w:t>
            </w:r>
          </w:p>
        </w:tc>
        <w:tc>
          <w:tcPr>
            <w:tcW w:type="dxa" w:w="2448"/>
            <w:vAlign w:val="center"/>
          </w:tcPr>
          <w:p>
            <w:pPr>
              <w:spacing w:after="40" w:before="40"/>
            </w:pPr>
            <w:r/>
            <w:r>
              <w:rPr>
                <w:rFonts w:ascii="微软雅黑" w:hAnsi="微软雅黑" w:eastAsia="微软雅黑" w:cs="微软雅黑"/>
                <w:b w:val="0"/>
                <w:sz w:val="18"/>
              </w:rPr>
              <w:t>J2_slider</w:t>
            </w:r>
          </w:p>
        </w:tc>
      </w:tr>
    </w:tbl>
    <w:p>
      <w:pPr>
        <w:spacing w:line="252" w:lineRule="auto" w:after="120"/>
      </w:pPr>
      <w:r>
        <w:rPr>
          <w:rFonts w:ascii="微软雅黑" w:hAnsi="微软雅黑" w:eastAsia="微软雅黑" w:cs="微软雅黑"/>
          <w:b w:val="0"/>
          <w:i/>
          <w:sz w:val="18"/>
        </w:rPr>
        <w:t>Other non-fit dimensions: ISO 2768-1 class m.</w:t>
      </w:r>
    </w:p>
    <w:p>
      <w:pPr>
        <w:pStyle w:val="Heading2"/>
        <w:keepNext/>
        <w:keepLines/>
        <w:spacing w:before="120" w:after="80"/>
      </w:pPr>
      <w:r>
        <w:rPr>
          <w:rFonts w:ascii="微软雅黑" w:hAnsi="微软雅黑" w:eastAsia="微软雅黑" w:cs="微软雅黑"/>
          <w:b/>
          <w:color w:val="000000"/>
          <w:sz w:val="24"/>
        </w:rPr>
        <w:t>4.5  T5 (EXTRUDE(15:1B), ×2)</w:t>
      </w:r>
    </w:p>
    <w:p>
      <w:pPr>
        <w:keepNext/>
        <w:jc w:val="center"/>
      </w:pPr>
      <w:r>
        <w:drawing>
          <wp:inline xmlns:a="http://schemas.openxmlformats.org/drawingml/2006/main" xmlns:pic="http://schemas.openxmlformats.org/drawingml/2006/picture">
            <wp:extent cx="5486400" cy="2940525"/>
            <wp:docPr id="6" name="Picture 6"/>
            <wp:cNvGraphicFramePr>
              <a:graphicFrameLocks noChangeAspect="1"/>
            </wp:cNvGraphicFramePr>
            <a:graphic>
              <a:graphicData uri="http://schemas.openxmlformats.org/drawingml/2006/picture">
                <pic:pic>
                  <pic:nvPicPr>
                    <pic:cNvPr id="0" name="card.T5.png"/>
                    <pic:cNvPicPr/>
                  </pic:nvPicPr>
                  <pic:blipFill>
                    <a:blip r:embed="rId16"/>
                    <a:stretch>
                      <a:fillRect/>
                    </a:stretch>
                  </pic:blipFill>
                  <pic:spPr>
                    <a:xfrm>
                      <a:off x="0" y="0"/>
                      <a:ext cx="5486400" cy="2940525"/>
                    </a:xfrm>
                    <a:prstGeom prst="rect"/>
                  </pic:spPr>
                </pic:pic>
              </a:graphicData>
            </a:graphic>
          </wp:inline>
        </w:drawing>
      </w:r>
    </w:p>
    <w:p>
      <w:pPr>
        <w:spacing w:line="252" w:lineRule="auto" w:after="120"/>
        <w:jc w:val="center"/>
      </w:pPr>
      <w:r>
        <w:rPr>
          <w:rFonts w:ascii="微软雅黑" w:hAnsi="微软雅黑" w:eastAsia="微软雅黑" w:cs="微软雅黑"/>
          <w:b w:val="0"/>
          <w:i/>
          <w:color w:val="606060"/>
          <w:sz w:val="17"/>
        </w:rPr>
        <w:t>Figure 4-5  T5 Tolerance card</w:t>
      </w:r>
    </w:p>
    <w:tbl>
      <w:tblPr>
        <w:tblStyle w:val="TableGrid"/>
        <w:tblW w:type="auto" w:w="0"/>
        <w:jc w:val="center"/>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160"/>
        <w:gridCol w:w="2160"/>
        <w:gridCol w:w="2160"/>
        <w:gridCol w:w="2160"/>
      </w:tblGrid>
      <w:tr>
        <w:trPr>
          <w:cantSplit/>
          <w:tblHeader/>
        </w:trPr>
        <w:tc>
          <w:tcPr>
            <w:tcW w:type="dxa" w:w="2304"/>
            <w:shd w:fill="DCE6F1"/>
            <w:vAlign w:val="center"/>
          </w:tcPr>
          <w:p>
            <w:pPr>
              <w:spacing w:after="40" w:before="40"/>
              <w:jc w:val="center"/>
            </w:pPr>
            <w:r/>
            <w:r>
              <w:rPr>
                <w:rFonts w:ascii="微软雅黑" w:hAnsi="微软雅黑" w:eastAsia="微软雅黑" w:cs="微软雅黑"/>
                <w:b/>
                <w:sz w:val="18"/>
              </w:rPr>
              <w:t>Feature</w:t>
            </w:r>
          </w:p>
        </w:tc>
        <w:tc>
          <w:tcPr>
            <w:tcW w:type="dxa" w:w="2448"/>
            <w:shd w:fill="DCE6F1"/>
            <w:vAlign w:val="center"/>
          </w:tcPr>
          <w:p>
            <w:pPr>
              <w:spacing w:after="40" w:before="40"/>
              <w:jc w:val="center"/>
            </w:pPr>
            <w:r/>
            <w:r>
              <w:rPr>
                <w:rFonts w:ascii="微软雅黑" w:hAnsi="微软雅黑" w:eastAsia="微软雅黑" w:cs="微软雅黑"/>
                <w:b/>
                <w:sz w:val="18"/>
              </w:rPr>
              <w:t>Size / fit</w:t>
            </w:r>
          </w:p>
        </w:tc>
        <w:tc>
          <w:tcPr>
            <w:tcW w:type="dxa" w:w="2448"/>
            <w:shd w:fill="DCE6F1"/>
            <w:vAlign w:val="center"/>
          </w:tcPr>
          <w:p>
            <w:pPr>
              <w:spacing w:after="40" w:before="40"/>
              <w:jc w:val="center"/>
            </w:pPr>
            <w:r/>
            <w:r>
              <w:rPr>
                <w:rFonts w:ascii="微软雅黑" w:hAnsi="微软雅黑" w:eastAsia="微软雅黑" w:cs="微软雅黑"/>
                <w:b/>
                <w:sz w:val="18"/>
              </w:rPr>
              <w:t>Control / GD&amp;T</w:t>
            </w:r>
          </w:p>
        </w:tc>
        <w:tc>
          <w:tcPr>
            <w:tcW w:type="dxa" w:w="2448"/>
            <w:shd w:fill="DCE6F1"/>
            <w:vAlign w:val="center"/>
          </w:tcPr>
          <w:p>
            <w:pPr>
              <w:spacing w:after="40" w:before="40"/>
              <w:jc w:val="center"/>
            </w:pPr>
            <w:r/>
            <w:r>
              <w:rPr>
                <w:rFonts w:ascii="微软雅黑" w:hAnsi="微软雅黑" w:eastAsia="微软雅黑" w:cs="微软雅黑"/>
                <w:b/>
                <w:sz w:val="18"/>
              </w:rPr>
              <w:t>Source interface</w:t>
            </w:r>
          </w:p>
        </w:tc>
      </w:tr>
      <w:tr>
        <w:trPr>
          <w:cantSplit/>
        </w:trPr>
        <w:tc>
          <w:tcPr>
            <w:tcW w:type="dxa" w:w="2304"/>
            <w:vAlign w:val="center"/>
          </w:tcPr>
          <w:p>
            <w:pPr>
              <w:spacing w:after="40" w:before="40"/>
            </w:pPr>
            <w:r/>
            <w:r>
              <w:rPr>
                <w:rFonts w:ascii="微软雅黑" w:hAnsi="微软雅黑" w:eastAsia="微软雅黑" w:cs="微软雅黑"/>
                <w:b w:val="0"/>
                <w:sz w:val="18"/>
              </w:rPr>
              <w:t>Contact face</w:t>
            </w:r>
          </w:p>
        </w:tc>
        <w:tc>
          <w:tcPr>
            <w:tcW w:type="dxa" w:w="2448"/>
            <w:vAlign w:val="center"/>
          </w:tcPr>
          <w:p>
            <w:pPr>
              <w:spacing w:after="40" w:before="40"/>
            </w:pPr>
            <w:r/>
            <w:r>
              <w:rPr>
                <w:rFonts w:ascii="微软雅黑" w:hAnsi="微软雅黑" w:eastAsia="微软雅黑" w:cs="微软雅黑"/>
                <w:b w:val="0"/>
                <w:sz w:val="18"/>
              </w:rPr>
            </w:r>
          </w:p>
        </w:tc>
        <w:tc>
          <w:tcPr>
            <w:tcW w:type="dxa" w:w="2448"/>
            <w:vAlign w:val="center"/>
          </w:tcPr>
          <w:p>
            <w:pPr>
              <w:spacing w:after="40" w:before="40"/>
            </w:pPr>
            <w:r/>
            <w:r>
              <w:rPr>
                <w:rFonts w:ascii="微软雅黑" w:hAnsi="微软雅黑" w:eastAsia="微软雅黑" w:cs="微软雅黑"/>
                <w:b w:val="0"/>
                <w:sz w:val="18"/>
              </w:rPr>
              <w:t>Flatness  0.02</w:t>
            </w:r>
          </w:p>
        </w:tc>
        <w:tc>
          <w:tcPr>
            <w:tcW w:type="dxa" w:w="2448"/>
            <w:vAlign w:val="center"/>
          </w:tcPr>
          <w:p>
            <w:pPr>
              <w:spacing w:after="40" w:before="40"/>
            </w:pPr>
            <w:r/>
            <w:r>
              <w:rPr>
                <w:rFonts w:ascii="微软雅黑" w:hAnsi="微软雅黑" w:eastAsia="微软雅黑" w:cs="微软雅黑"/>
                <w:b w:val="0"/>
                <w:sz w:val="18"/>
              </w:rPr>
              <w:t>S2_base_seat</w:t>
            </w:r>
          </w:p>
        </w:tc>
      </w:tr>
      <w:tr>
        <w:trPr>
          <w:cantSplit/>
        </w:trPr>
        <w:tc>
          <w:tcPr>
            <w:tcW w:type="dxa" w:w="2304"/>
            <w:vAlign w:val="center"/>
          </w:tcPr>
          <w:p>
            <w:pPr>
              <w:spacing w:after="40" w:before="40"/>
            </w:pPr>
            <w:r/>
            <w:r>
              <w:rPr>
                <w:rFonts w:ascii="微软雅黑" w:hAnsi="微软雅黑" w:eastAsia="微软雅黑" w:cs="微软雅黑"/>
                <w:b w:val="0"/>
                <w:sz w:val="18"/>
              </w:rPr>
              <w:t>Contact face</w:t>
            </w:r>
          </w:p>
        </w:tc>
        <w:tc>
          <w:tcPr>
            <w:tcW w:type="dxa" w:w="2448"/>
            <w:vAlign w:val="center"/>
          </w:tcPr>
          <w:p>
            <w:pPr>
              <w:spacing w:after="40" w:before="40"/>
            </w:pPr>
            <w:r/>
            <w:r>
              <w:rPr>
                <w:rFonts w:ascii="微软雅黑" w:hAnsi="微软雅黑" w:eastAsia="微软雅黑" w:cs="微软雅黑"/>
                <w:b w:val="0"/>
                <w:sz w:val="18"/>
              </w:rPr>
            </w:r>
          </w:p>
        </w:tc>
        <w:tc>
          <w:tcPr>
            <w:tcW w:type="dxa" w:w="2448"/>
            <w:vAlign w:val="center"/>
          </w:tcPr>
          <w:p>
            <w:pPr>
              <w:spacing w:after="40" w:before="40"/>
            </w:pPr>
            <w:r/>
            <w:r>
              <w:rPr>
                <w:rFonts w:ascii="微软雅黑" w:hAnsi="微软雅黑" w:eastAsia="微软雅黑" w:cs="微软雅黑"/>
                <w:b w:val="0"/>
                <w:sz w:val="18"/>
              </w:rPr>
              <w:t>Parallelism|Perpendicularity  0.05</w:t>
            </w:r>
          </w:p>
        </w:tc>
        <w:tc>
          <w:tcPr>
            <w:tcW w:type="dxa" w:w="2448"/>
            <w:vAlign w:val="center"/>
          </w:tcPr>
          <w:p>
            <w:pPr>
              <w:spacing w:after="40" w:before="40"/>
            </w:pPr>
            <w:r/>
            <w:r>
              <w:rPr>
                <w:rFonts w:ascii="微软雅黑" w:hAnsi="微软雅黑" w:eastAsia="微软雅黑" w:cs="微软雅黑"/>
                <w:b w:val="0"/>
                <w:sz w:val="18"/>
              </w:rPr>
              <w:t>S2_base_seat</w:t>
            </w:r>
          </w:p>
        </w:tc>
      </w:tr>
    </w:tbl>
    <w:p>
      <w:pPr>
        <w:spacing w:line="252" w:lineRule="auto" w:after="120"/>
      </w:pPr>
      <w:r>
        <w:rPr>
          <w:rFonts w:ascii="微软雅黑" w:hAnsi="微软雅黑" w:eastAsia="微软雅黑" w:cs="微软雅黑"/>
          <w:b w:val="0"/>
          <w:i/>
          <w:sz w:val="18"/>
        </w:rPr>
        <w:t>Other non-fit dimensions: ISO 2768-1 class m.</w:t>
      </w:r>
    </w:p>
    <w:p>
      <w:pPr>
        <w:pStyle w:val="Heading2"/>
        <w:keepNext/>
        <w:keepLines/>
        <w:spacing w:before="120" w:after="80"/>
      </w:pPr>
      <w:r>
        <w:rPr>
          <w:rFonts w:ascii="微软雅黑" w:hAnsi="微软雅黑" w:eastAsia="微软雅黑" w:cs="微软雅黑"/>
          <w:b/>
          <w:color w:val="000000"/>
          <w:sz w:val="24"/>
        </w:rPr>
        <w:t>4.6  T6 (Pattern Geometry(19:1A), ×1)</w:t>
      </w:r>
    </w:p>
    <w:p>
      <w:pPr>
        <w:keepNext/>
        <w:jc w:val="center"/>
      </w:pPr>
      <w:r>
        <w:drawing>
          <wp:inline xmlns:a="http://schemas.openxmlformats.org/drawingml/2006/main" xmlns:pic="http://schemas.openxmlformats.org/drawingml/2006/picture">
            <wp:extent cx="5486400" cy="2984727"/>
            <wp:docPr id="7" name="Picture 7"/>
            <wp:cNvGraphicFramePr>
              <a:graphicFrameLocks noChangeAspect="1"/>
            </wp:cNvGraphicFramePr>
            <a:graphic>
              <a:graphicData uri="http://schemas.openxmlformats.org/drawingml/2006/picture">
                <pic:pic>
                  <pic:nvPicPr>
                    <pic:cNvPr id="0" name="card.T6.png"/>
                    <pic:cNvPicPr/>
                  </pic:nvPicPr>
                  <pic:blipFill>
                    <a:blip r:embed="rId17"/>
                    <a:stretch>
                      <a:fillRect/>
                    </a:stretch>
                  </pic:blipFill>
                  <pic:spPr>
                    <a:xfrm>
                      <a:off x="0" y="0"/>
                      <a:ext cx="5486400" cy="2984727"/>
                    </a:xfrm>
                    <a:prstGeom prst="rect"/>
                  </pic:spPr>
                </pic:pic>
              </a:graphicData>
            </a:graphic>
          </wp:inline>
        </w:drawing>
      </w:r>
    </w:p>
    <w:p>
      <w:pPr>
        <w:spacing w:line="252" w:lineRule="auto" w:after="120"/>
        <w:jc w:val="center"/>
      </w:pPr>
      <w:r>
        <w:rPr>
          <w:rFonts w:ascii="微软雅黑" w:hAnsi="微软雅黑" w:eastAsia="微软雅黑" w:cs="微软雅黑"/>
          <w:b w:val="0"/>
          <w:i/>
          <w:color w:val="606060"/>
          <w:sz w:val="17"/>
        </w:rPr>
        <w:t>Figure 4-6  T6 Tolerance card</w:t>
      </w:r>
    </w:p>
    <w:tbl>
      <w:tblPr>
        <w:tblStyle w:val="TableGrid"/>
        <w:tblW w:type="auto" w:w="0"/>
        <w:jc w:val="center"/>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160"/>
        <w:gridCol w:w="2160"/>
        <w:gridCol w:w="2160"/>
        <w:gridCol w:w="2160"/>
      </w:tblGrid>
      <w:tr>
        <w:trPr>
          <w:cantSplit/>
          <w:tblHeader/>
        </w:trPr>
        <w:tc>
          <w:tcPr>
            <w:tcW w:type="dxa" w:w="2304"/>
            <w:shd w:fill="DCE6F1"/>
            <w:vAlign w:val="center"/>
          </w:tcPr>
          <w:p>
            <w:pPr>
              <w:spacing w:after="40" w:before="40"/>
              <w:jc w:val="center"/>
            </w:pPr>
            <w:r/>
            <w:r>
              <w:rPr>
                <w:rFonts w:ascii="微软雅黑" w:hAnsi="微软雅黑" w:eastAsia="微软雅黑" w:cs="微软雅黑"/>
                <w:b/>
                <w:sz w:val="18"/>
              </w:rPr>
              <w:t>Feature</w:t>
            </w:r>
          </w:p>
        </w:tc>
        <w:tc>
          <w:tcPr>
            <w:tcW w:type="dxa" w:w="2448"/>
            <w:shd w:fill="DCE6F1"/>
            <w:vAlign w:val="center"/>
          </w:tcPr>
          <w:p>
            <w:pPr>
              <w:spacing w:after="40" w:before="40"/>
              <w:jc w:val="center"/>
            </w:pPr>
            <w:r/>
            <w:r>
              <w:rPr>
                <w:rFonts w:ascii="微软雅黑" w:hAnsi="微软雅黑" w:eastAsia="微软雅黑" w:cs="微软雅黑"/>
                <w:b/>
                <w:sz w:val="18"/>
              </w:rPr>
              <w:t>Size / fit</w:t>
            </w:r>
          </w:p>
        </w:tc>
        <w:tc>
          <w:tcPr>
            <w:tcW w:type="dxa" w:w="2448"/>
            <w:shd w:fill="DCE6F1"/>
            <w:vAlign w:val="center"/>
          </w:tcPr>
          <w:p>
            <w:pPr>
              <w:spacing w:after="40" w:before="40"/>
              <w:jc w:val="center"/>
            </w:pPr>
            <w:r/>
            <w:r>
              <w:rPr>
                <w:rFonts w:ascii="微软雅黑" w:hAnsi="微软雅黑" w:eastAsia="微软雅黑" w:cs="微软雅黑"/>
                <w:b/>
                <w:sz w:val="18"/>
              </w:rPr>
              <w:t>Control / GD&amp;T</w:t>
            </w:r>
          </w:p>
        </w:tc>
        <w:tc>
          <w:tcPr>
            <w:tcW w:type="dxa" w:w="2448"/>
            <w:shd w:fill="DCE6F1"/>
            <w:vAlign w:val="center"/>
          </w:tcPr>
          <w:p>
            <w:pPr>
              <w:spacing w:after="40" w:before="40"/>
              <w:jc w:val="center"/>
            </w:pPr>
            <w:r/>
            <w:r>
              <w:rPr>
                <w:rFonts w:ascii="微软雅黑" w:hAnsi="微软雅黑" w:eastAsia="微软雅黑" w:cs="微软雅黑"/>
                <w:b/>
                <w:sz w:val="18"/>
              </w:rPr>
              <w:t>Source interface</w:t>
            </w:r>
          </w:p>
        </w:tc>
      </w:tr>
      <w:tr>
        <w:trPr>
          <w:cantSplit/>
        </w:trPr>
        <w:tc>
          <w:tcPr>
            <w:tcW w:type="dxa" w:w="2304"/>
            <w:vAlign w:val="center"/>
          </w:tcPr>
          <w:p>
            <w:pPr>
              <w:spacing w:after="40" w:before="40"/>
            </w:pPr>
            <w:r/>
            <w:r>
              <w:rPr>
                <w:rFonts w:ascii="微软雅黑" w:hAnsi="微软雅黑" w:eastAsia="微软雅黑" w:cs="微软雅黑"/>
                <w:b w:val="0"/>
                <w:sz w:val="18"/>
              </w:rPr>
              <w:t>Pin journal Ø6 g6</w:t>
            </w:r>
          </w:p>
        </w:tc>
        <w:tc>
          <w:tcPr>
            <w:tcW w:type="dxa" w:w="2448"/>
            <w:vAlign w:val="center"/>
          </w:tcPr>
          <w:p>
            <w:pPr>
              <w:spacing w:after="40" w:before="40"/>
            </w:pPr>
            <w:r/>
            <w:r>
              <w:rPr>
                <w:rFonts w:ascii="微软雅黑" w:hAnsi="微软雅黑" w:eastAsia="微软雅黑" w:cs="微软雅黑"/>
                <w:b w:val="0"/>
                <w:sz w:val="18"/>
              </w:rPr>
              <w:t>-12/-4 µm  H7/g6</w:t>
            </w:r>
          </w:p>
        </w:tc>
        <w:tc>
          <w:tcPr>
            <w:tcW w:type="dxa" w:w="2448"/>
            <w:vAlign w:val="center"/>
          </w:tcPr>
          <w:p>
            <w:pPr>
              <w:spacing w:after="40" w:before="40"/>
            </w:pPr>
            <w:r/>
            <w:r>
              <w:rPr>
                <w:rFonts w:ascii="微软雅黑" w:hAnsi="微软雅黑" w:eastAsia="微软雅黑" w:cs="微软雅黑"/>
                <w:b w:val="0"/>
                <w:sz w:val="18"/>
              </w:rPr>
              <w:t>Size (shaft)</w:t>
            </w:r>
          </w:p>
        </w:tc>
        <w:tc>
          <w:tcPr>
            <w:tcW w:type="dxa" w:w="2448"/>
            <w:vAlign w:val="center"/>
          </w:tcPr>
          <w:p>
            <w:pPr>
              <w:spacing w:after="40" w:before="40"/>
            </w:pPr>
            <w:r/>
            <w:r>
              <w:rPr>
                <w:rFonts w:ascii="微软雅黑" w:hAnsi="微软雅黑" w:eastAsia="微软雅黑" w:cs="微软雅黑"/>
                <w:b w:val="0"/>
                <w:sz w:val="18"/>
              </w:rPr>
              <w:t>J3_link_pivot</w:t>
            </w:r>
          </w:p>
        </w:tc>
      </w:tr>
    </w:tbl>
    <w:p>
      <w:pPr>
        <w:spacing w:line="252" w:lineRule="auto" w:after="120"/>
      </w:pPr>
      <w:r>
        <w:rPr>
          <w:rFonts w:ascii="微软雅黑" w:hAnsi="微软雅黑" w:eastAsia="微软雅黑" w:cs="微软雅黑"/>
          <w:b w:val="0"/>
          <w:i/>
          <w:sz w:val="18"/>
        </w:rPr>
        <w:t>Other non-fit dimensions: ISO 2768-1 class m.</w:t>
      </w:r>
    </w:p>
    <w:p>
      <w:pPr>
        <w:pStyle w:val="Heading1"/>
        <w:keepNext/>
        <w:keepLines/>
        <w:spacing w:before="200" w:after="80"/>
      </w:pPr>
      <w:r>
        <w:rPr>
          <w:rFonts w:ascii="微软雅黑" w:hAnsi="微软雅黑" w:eastAsia="微软雅黑" w:cs="微软雅黑"/>
          <w:b/>
          <w:color w:val="000000"/>
          <w:sz w:val="28"/>
        </w:rPr>
        <w:t>5  Key characteristic (KC) verification</w:t>
      </w:r>
    </w:p>
    <w:p>
      <w:pPr>
        <w:spacing w:line="252" w:lineRule="auto" w:after="120"/>
      </w:pPr>
      <w:r>
        <w:rPr>
          <w:rFonts w:ascii="微软雅黑" w:hAnsi="微软雅黑" w:eastAsia="微软雅黑" w:cs="微软雅黑"/>
          <w:b w:val="0"/>
          <w:i/>
          <w:sz w:val="19"/>
        </w:rPr>
        <w:t>Symmetric toleranced PMI dimensions define the KCs; chains and sensitivities derive from measured geometry.</w:t>
      </w:r>
    </w:p>
    <w:tbl>
      <w:tblPr>
        <w:tblStyle w:val="TableGrid"/>
        <w:tblW w:type="auto" w:w="0"/>
        <w:jc w:val="center"/>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234"/>
        <w:gridCol w:w="1234"/>
        <w:gridCol w:w="1234"/>
        <w:gridCol w:w="1234"/>
        <w:gridCol w:w="1234"/>
        <w:gridCol w:w="1234"/>
        <w:gridCol w:w="1234"/>
      </w:tblGrid>
      <w:tr>
        <w:trPr>
          <w:cantSplit/>
          <w:tblHeader/>
        </w:trPr>
        <w:tc>
          <w:tcPr>
            <w:tcW w:type="dxa" w:w="1008"/>
            <w:shd w:fill="DCE6F1"/>
            <w:vAlign w:val="center"/>
          </w:tcPr>
          <w:p>
            <w:pPr>
              <w:spacing w:after="40" w:before="40"/>
              <w:jc w:val="center"/>
            </w:pPr>
            <w:r/>
            <w:r>
              <w:rPr>
                <w:rFonts w:ascii="微软雅黑" w:hAnsi="微软雅黑" w:eastAsia="微软雅黑" w:cs="微软雅黑"/>
                <w:b/>
                <w:sz w:val="17"/>
              </w:rPr>
              <w:t>ID</w:t>
            </w:r>
          </w:p>
        </w:tc>
        <w:tc>
          <w:tcPr>
            <w:tcW w:type="dxa" w:w="864"/>
            <w:shd w:fill="DCE6F1"/>
            <w:vAlign w:val="center"/>
          </w:tcPr>
          <w:p>
            <w:pPr>
              <w:spacing w:after="40" w:before="40"/>
              <w:jc w:val="center"/>
            </w:pPr>
            <w:r/>
            <w:r>
              <w:rPr>
                <w:rFonts w:ascii="微软雅黑" w:hAnsi="微软雅黑" w:eastAsia="微软雅黑" w:cs="微软雅黑"/>
                <w:b/>
                <w:sz w:val="17"/>
              </w:rPr>
              <w:t>Nominal</w:t>
            </w:r>
          </w:p>
        </w:tc>
        <w:tc>
          <w:tcPr>
            <w:tcW w:type="dxa" w:w="1008"/>
            <w:shd w:fill="DCE6F1"/>
            <w:vAlign w:val="center"/>
          </w:tcPr>
          <w:p>
            <w:pPr>
              <w:spacing w:after="40" w:before="40"/>
              <w:jc w:val="center"/>
            </w:pPr>
            <w:r/>
            <w:r>
              <w:rPr>
                <w:rFonts w:ascii="微软雅黑" w:hAnsi="微软雅黑" w:eastAsia="微软雅黑" w:cs="微软雅黑"/>
                <w:b/>
                <w:sz w:val="17"/>
              </w:rPr>
              <w:t>Specification</w:t>
            </w:r>
          </w:p>
        </w:tc>
        <w:tc>
          <w:tcPr>
            <w:tcW w:type="dxa" w:w="864"/>
            <w:shd w:fill="DCE6F1"/>
            <w:vAlign w:val="center"/>
          </w:tcPr>
          <w:p>
            <w:pPr>
              <w:spacing w:after="40" w:before="40"/>
              <w:jc w:val="center"/>
            </w:pPr>
            <w:r/>
            <w:r>
              <w:rPr>
                <w:rFonts w:ascii="微软雅黑" w:hAnsi="微软雅黑" w:eastAsia="微软雅黑" w:cs="微软雅黑"/>
                <w:b/>
                <w:sz w:val="17"/>
              </w:rPr>
              <w:t>Verdict</w:t>
            </w:r>
          </w:p>
        </w:tc>
        <w:tc>
          <w:tcPr>
            <w:tcW w:type="dxa" w:w="1152"/>
            <w:shd w:fill="DCE6F1"/>
            <w:vAlign w:val="center"/>
          </w:tcPr>
          <w:p>
            <w:pPr>
              <w:spacing w:after="40" w:before="40"/>
              <w:jc w:val="center"/>
            </w:pPr>
            <w:r/>
            <w:r>
              <w:rPr>
                <w:rFonts w:ascii="微软雅黑" w:hAnsi="微软雅黑" w:eastAsia="微软雅黑" w:cs="微软雅黑"/>
                <w:b/>
                <w:sz w:val="17"/>
              </w:rPr>
              <w:t>Achievable WC</w:t>
            </w:r>
          </w:p>
        </w:tc>
        <w:tc>
          <w:tcPr>
            <w:tcW w:type="dxa" w:w="1152"/>
            <w:shd w:fill="DCE6F1"/>
            <w:vAlign w:val="center"/>
          </w:tcPr>
          <w:p>
            <w:pPr>
              <w:spacing w:after="40" w:before="40"/>
              <w:jc w:val="center"/>
            </w:pPr>
            <w:r/>
            <w:r>
              <w:rPr>
                <w:rFonts w:ascii="微软雅黑" w:hAnsi="微软雅黑" w:eastAsia="微软雅黑" w:cs="微软雅黑"/>
                <w:b/>
                <w:sz w:val="17"/>
              </w:rPr>
              <w:t>Achievable RSS</w:t>
            </w:r>
          </w:p>
        </w:tc>
        <w:tc>
          <w:tcPr>
            <w:tcW w:type="dxa" w:w="3744"/>
            <w:shd w:fill="DCE6F1"/>
            <w:vAlign w:val="center"/>
          </w:tcPr>
          <w:p>
            <w:pPr>
              <w:spacing w:after="40" w:before="40"/>
              <w:jc w:val="center"/>
            </w:pPr>
            <w:r/>
            <w:r>
              <w:rPr>
                <w:rFonts w:ascii="微软雅黑" w:hAnsi="微软雅黑" w:eastAsia="微软雅黑" w:cs="微软雅黑"/>
                <w:b/>
                <w:sz w:val="17"/>
              </w:rPr>
              <w:t>Recommendation</w:t>
            </w:r>
          </w:p>
        </w:tc>
      </w:tr>
      <w:tr>
        <w:trPr>
          <w:cantSplit/>
        </w:trPr>
        <w:tc>
          <w:tcPr>
            <w:tcW w:type="dxa" w:w="1008"/>
            <w:vAlign w:val="center"/>
          </w:tcPr>
          <w:p>
            <w:pPr>
              <w:spacing w:after="40" w:before="40"/>
            </w:pPr>
            <w:r/>
            <w:r>
              <w:rPr>
                <w:rFonts w:ascii="微软雅黑" w:hAnsi="微软雅黑" w:eastAsia="微软雅黑" w:cs="微软雅黑"/>
                <w:b w:val="0"/>
                <w:sz w:val="17"/>
              </w:rPr>
              <w:t>KC51</w:t>
            </w:r>
          </w:p>
        </w:tc>
        <w:tc>
          <w:tcPr>
            <w:tcW w:type="dxa" w:w="864"/>
            <w:vAlign w:val="center"/>
          </w:tcPr>
          <w:p>
            <w:pPr>
              <w:spacing w:after="40" w:before="40"/>
            </w:pPr>
            <w:r/>
            <w:r>
              <w:rPr>
                <w:rFonts w:ascii="微软雅黑" w:hAnsi="微软雅黑" w:eastAsia="微软雅黑" w:cs="微软雅黑"/>
                <w:b w:val="0"/>
                <w:sz w:val="17"/>
              </w:rPr>
              <w:t>50.9902</w:t>
            </w:r>
          </w:p>
        </w:tc>
        <w:tc>
          <w:tcPr>
            <w:tcW w:type="dxa" w:w="1008"/>
            <w:vAlign w:val="center"/>
          </w:tcPr>
          <w:p>
            <w:pPr>
              <w:spacing w:after="40" w:before="40"/>
            </w:pPr>
            <w:r/>
            <w:r>
              <w:rPr>
                <w:rFonts w:ascii="微软雅黑" w:hAnsi="微软雅黑" w:eastAsia="微软雅黑" w:cs="微软雅黑"/>
                <w:b w:val="0"/>
                <w:sz w:val="17"/>
              </w:rPr>
              <w:t>±9.45</w:t>
            </w:r>
          </w:p>
        </w:tc>
        <w:tc>
          <w:tcPr>
            <w:tcW w:type="dxa" w:w="864"/>
            <w:vAlign w:val="center"/>
          </w:tcPr>
          <w:p>
            <w:pPr>
              <w:spacing w:after="40" w:before="40"/>
            </w:pPr>
            <w:r/>
            <w:r>
              <w:rPr>
                <w:rFonts w:ascii="微软雅黑" w:hAnsi="微软雅黑" w:eastAsia="微软雅黑" w:cs="微软雅黑"/>
                <w:b/>
                <w:sz w:val="17"/>
              </w:rPr>
              <w:t>OK</w:t>
            </w:r>
          </w:p>
        </w:tc>
        <w:tc>
          <w:tcPr>
            <w:tcW w:type="dxa" w:w="1152"/>
            <w:vAlign w:val="center"/>
          </w:tcPr>
          <w:p>
            <w:pPr>
              <w:spacing w:after="40" w:before="40"/>
            </w:pPr>
            <w:r/>
            <w:r>
              <w:rPr>
                <w:rFonts w:ascii="微软雅黑" w:hAnsi="微软雅黑" w:eastAsia="微软雅黑" w:cs="微软雅黑"/>
                <w:b w:val="0"/>
                <w:sz w:val="17"/>
              </w:rPr>
              <w:t>±0.171</w:t>
            </w:r>
          </w:p>
        </w:tc>
        <w:tc>
          <w:tcPr>
            <w:tcW w:type="dxa" w:w="1152"/>
            <w:vAlign w:val="center"/>
          </w:tcPr>
          <w:p>
            <w:pPr>
              <w:spacing w:after="40" w:before="40"/>
            </w:pPr>
            <w:r/>
            <w:r>
              <w:rPr>
                <w:rFonts w:ascii="微软雅黑" w:hAnsi="微软雅黑" w:eastAsia="微软雅黑" w:cs="微软雅黑"/>
                <w:b w:val="0"/>
                <w:sz w:val="17"/>
              </w:rPr>
              <w:t>±0.111</w:t>
            </w:r>
          </w:p>
        </w:tc>
        <w:tc>
          <w:tcPr>
            <w:tcW w:type="dxa" w:w="3744"/>
            <w:vAlign w:val="center"/>
          </w:tcPr>
          <w:p>
            <w:pPr>
              <w:spacing w:after="40" w:before="40"/>
            </w:pPr>
            <w:r/>
            <w:r>
              <w:rPr>
                <w:rFonts w:ascii="微软雅黑" w:hAnsi="微软雅黑" w:eastAsia="微软雅黑" w:cs="微软雅黑"/>
                <w:b w:val="0"/>
                <w:sz w:val="17"/>
              </w:rPr>
              <w:t>Meets specification</w:t>
            </w:r>
          </w:p>
        </w:tc>
      </w:tr>
      <w:tr>
        <w:trPr>
          <w:cantSplit/>
        </w:trPr>
        <w:tc>
          <w:tcPr>
            <w:tcW w:type="dxa" w:w="1008"/>
            <w:vAlign w:val="center"/>
          </w:tcPr>
          <w:p>
            <w:pPr>
              <w:spacing w:after="40" w:before="40"/>
            </w:pPr>
            <w:r/>
            <w:r>
              <w:rPr>
                <w:rFonts w:ascii="微软雅黑" w:hAnsi="微软雅黑" w:eastAsia="微软雅黑" w:cs="微软雅黑"/>
                <w:b w:val="0"/>
                <w:sz w:val="17"/>
              </w:rPr>
              <w:t>KC15</w:t>
            </w:r>
          </w:p>
        </w:tc>
        <w:tc>
          <w:tcPr>
            <w:tcW w:type="dxa" w:w="864"/>
            <w:vAlign w:val="center"/>
          </w:tcPr>
          <w:p>
            <w:pPr>
              <w:spacing w:after="40" w:before="40"/>
            </w:pPr>
            <w:r/>
            <w:r>
              <w:rPr>
                <w:rFonts w:ascii="微软雅黑" w:hAnsi="微软雅黑" w:eastAsia="微软雅黑" w:cs="微软雅黑"/>
                <w:b w:val="0"/>
                <w:sz w:val="17"/>
              </w:rPr>
              <w:t>15</w:t>
            </w:r>
          </w:p>
        </w:tc>
        <w:tc>
          <w:tcPr>
            <w:tcW w:type="dxa" w:w="1008"/>
            <w:vAlign w:val="center"/>
          </w:tcPr>
          <w:p>
            <w:pPr>
              <w:spacing w:after="40" w:before="40"/>
            </w:pPr>
            <w:r/>
            <w:r>
              <w:rPr>
                <w:rFonts w:ascii="微软雅黑" w:hAnsi="微软雅黑" w:eastAsia="微软雅黑" w:cs="微软雅黑"/>
                <w:b w:val="0"/>
                <w:sz w:val="17"/>
              </w:rPr>
              <w:t>±0.10</w:t>
            </w:r>
          </w:p>
        </w:tc>
        <w:tc>
          <w:tcPr>
            <w:tcW w:type="dxa" w:w="864"/>
            <w:vAlign w:val="center"/>
          </w:tcPr>
          <w:p>
            <w:pPr>
              <w:spacing w:after="40" w:before="40"/>
            </w:pPr>
            <w:r/>
            <w:r>
              <w:rPr>
                <w:rFonts w:ascii="微软雅黑" w:hAnsi="微软雅黑" w:eastAsia="微软雅黑" w:cs="微软雅黑"/>
                <w:b/>
                <w:sz w:val="17"/>
              </w:rPr>
              <w:t>OK</w:t>
            </w:r>
          </w:p>
        </w:tc>
        <w:tc>
          <w:tcPr>
            <w:tcW w:type="dxa" w:w="1152"/>
            <w:vAlign w:val="center"/>
          </w:tcPr>
          <w:p>
            <w:pPr>
              <w:spacing w:after="40" w:before="40"/>
            </w:pPr>
            <w:r/>
            <w:r>
              <w:rPr>
                <w:rFonts w:ascii="微软雅黑" w:hAnsi="微软雅黑" w:eastAsia="微软雅黑" w:cs="微软雅黑"/>
                <w:b w:val="0"/>
                <w:sz w:val="17"/>
              </w:rPr>
              <w:t>±0.047</w:t>
            </w:r>
          </w:p>
        </w:tc>
        <w:tc>
          <w:tcPr>
            <w:tcW w:type="dxa" w:w="1152"/>
            <w:vAlign w:val="center"/>
          </w:tcPr>
          <w:p>
            <w:pPr>
              <w:spacing w:after="40" w:before="40"/>
            </w:pPr>
            <w:r/>
            <w:r>
              <w:rPr>
                <w:rFonts w:ascii="微软雅黑" w:hAnsi="微软雅黑" w:eastAsia="微软雅黑" w:cs="微软雅黑"/>
                <w:b w:val="0"/>
                <w:sz w:val="17"/>
              </w:rPr>
              <w:t>±0.037</w:t>
            </w:r>
          </w:p>
        </w:tc>
        <w:tc>
          <w:tcPr>
            <w:tcW w:type="dxa" w:w="3744"/>
            <w:vAlign w:val="center"/>
          </w:tcPr>
          <w:p>
            <w:pPr>
              <w:spacing w:after="40" w:before="40"/>
            </w:pPr>
            <w:r/>
            <w:r>
              <w:rPr>
                <w:rFonts w:ascii="微软雅黑" w:hAnsi="微软雅黑" w:eastAsia="微软雅黑" w:cs="微软雅黑"/>
                <w:b w:val="0"/>
                <w:sz w:val="17"/>
              </w:rPr>
              <w:t>Meets specification</w:t>
            </w:r>
          </w:p>
        </w:tc>
      </w:tr>
    </w:tbl>
    <w:p>
      <w:pPr>
        <w:pStyle w:val="Heading2"/>
        <w:keepNext/>
        <w:keepLines/>
        <w:spacing w:before="120" w:after="80"/>
      </w:pPr>
      <w:r>
        <w:rPr>
          <w:rFonts w:ascii="微软雅黑" w:hAnsi="微软雅黑" w:eastAsia="微软雅黑" w:cs="微软雅黑"/>
          <w:b/>
          <w:color w:val="000000"/>
          <w:sz w:val="24"/>
        </w:rPr>
        <w:t>5.1  KC51 (Link apex pin T6 to base edge (perpendicular distance))</w:t>
      </w:r>
    </w:p>
    <w:p>
      <w:pPr>
        <w:keepNext/>
        <w:jc w:val="center"/>
      </w:pPr>
      <w:r>
        <w:drawing>
          <wp:inline xmlns:a="http://schemas.openxmlformats.org/drawingml/2006/main" xmlns:pic="http://schemas.openxmlformats.org/drawingml/2006/picture">
            <wp:extent cx="5486400" cy="3462328"/>
            <wp:docPr id="8" name="Picture 8"/>
            <wp:cNvGraphicFramePr>
              <a:graphicFrameLocks noChangeAspect="1"/>
            </wp:cNvGraphicFramePr>
            <a:graphic>
              <a:graphicData uri="http://schemas.openxmlformats.org/drawingml/2006/picture">
                <pic:pic>
                  <pic:nvPicPr>
                    <pic:cNvPr id="0" name="card.KC51.verdict.png"/>
                    <pic:cNvPicPr/>
                  </pic:nvPicPr>
                  <pic:blipFill>
                    <a:blip r:embed="rId18"/>
                    <a:stretch>
                      <a:fillRect/>
                    </a:stretch>
                  </pic:blipFill>
                  <pic:spPr>
                    <a:xfrm>
                      <a:off x="0" y="0"/>
                      <a:ext cx="5486400" cy="3462328"/>
                    </a:xfrm>
                    <a:prstGeom prst="rect"/>
                  </pic:spPr>
                </pic:pic>
              </a:graphicData>
            </a:graphic>
          </wp:inline>
        </w:drawing>
      </w:r>
    </w:p>
    <w:p>
      <w:pPr>
        <w:spacing w:line="252" w:lineRule="auto" w:after="120"/>
        <w:jc w:val="center"/>
      </w:pPr>
      <w:r>
        <w:rPr>
          <w:rFonts w:ascii="微软雅黑" w:hAnsi="微软雅黑" w:eastAsia="微软雅黑" w:cs="微软雅黑"/>
          <w:b w:val="0"/>
          <w:i/>
          <w:color w:val="606060"/>
          <w:sz w:val="17"/>
        </w:rPr>
        <w:t>Figure 5-1-a  KC51 Breakdown and verdict</w:t>
      </w:r>
    </w:p>
    <w:p>
      <w:pPr>
        <w:pStyle w:val="Heading2"/>
        <w:keepNext/>
        <w:keepLines/>
        <w:spacing w:before="120" w:after="80"/>
      </w:pPr>
      <w:r>
        <w:rPr>
          <w:rFonts w:ascii="微软雅黑" w:hAnsi="微软雅黑" w:eastAsia="微软雅黑" w:cs="微软雅黑"/>
          <w:b/>
          <w:color w:val="000000"/>
          <w:sz w:val="24"/>
        </w:rPr>
        <w:t>5.2  KC15 (Base pivot X position (T1 end edge to pivot pin T4))</w:t>
      </w:r>
    </w:p>
    <w:p>
      <w:pPr>
        <w:keepNext/>
        <w:jc w:val="center"/>
      </w:pPr>
      <w:r>
        <w:drawing>
          <wp:inline xmlns:a="http://schemas.openxmlformats.org/drawingml/2006/main" xmlns:pic="http://schemas.openxmlformats.org/drawingml/2006/picture">
            <wp:extent cx="5486400" cy="2853979"/>
            <wp:docPr id="9" name="Picture 9"/>
            <wp:cNvGraphicFramePr>
              <a:graphicFrameLocks noChangeAspect="1"/>
            </wp:cNvGraphicFramePr>
            <a:graphic>
              <a:graphicData uri="http://schemas.openxmlformats.org/drawingml/2006/picture">
                <pic:pic>
                  <pic:nvPicPr>
                    <pic:cNvPr id="0" name="card.KC15.verdict.png"/>
                    <pic:cNvPicPr/>
                  </pic:nvPicPr>
                  <pic:blipFill>
                    <a:blip r:embed="rId19"/>
                    <a:stretch>
                      <a:fillRect/>
                    </a:stretch>
                  </pic:blipFill>
                  <pic:spPr>
                    <a:xfrm>
                      <a:off x="0" y="0"/>
                      <a:ext cx="5486400" cy="2853979"/>
                    </a:xfrm>
                    <a:prstGeom prst="rect"/>
                  </pic:spPr>
                </pic:pic>
              </a:graphicData>
            </a:graphic>
          </wp:inline>
        </w:drawing>
      </w:r>
    </w:p>
    <w:p>
      <w:pPr>
        <w:spacing w:line="252" w:lineRule="auto" w:after="120"/>
        <w:jc w:val="center"/>
      </w:pPr>
      <w:r>
        <w:rPr>
          <w:rFonts w:ascii="微软雅黑" w:hAnsi="微软雅黑" w:eastAsia="微软雅黑" w:cs="微软雅黑"/>
          <w:b w:val="0"/>
          <w:i/>
          <w:color w:val="606060"/>
          <w:sz w:val="17"/>
        </w:rPr>
        <w:t>Figure 5-2-a  KC15 Breakdown and verdict</w:t>
      </w:r>
    </w:p>
    <w:p>
      <w:pPr>
        <w:pStyle w:val="Heading1"/>
        <w:keepNext/>
        <w:keepLines/>
        <w:spacing w:before="200" w:after="80"/>
      </w:pPr>
      <w:r>
        <w:rPr>
          <w:rFonts w:ascii="微软雅黑" w:hAnsi="微软雅黑" w:eastAsia="微软雅黑" w:cs="微软雅黑"/>
          <w:b/>
          <w:color w:val="000000"/>
          <w:sz w:val="28"/>
        </w:rPr>
        <w:t>6  Conclusions</w:t>
      </w:r>
    </w:p>
    <w:p>
      <w:pPr>
        <w:spacing w:line="252" w:lineRule="auto" w:after="120"/>
        <w:ind w:left="240"/>
      </w:pPr>
      <w:r>
        <w:rPr>
          <w:rFonts w:ascii="微软雅黑" w:hAnsi="微软雅黑" w:eastAsia="微软雅黑" w:cs="微软雅黑"/>
          <w:sz w:val="20"/>
        </w:rPr>
        <w:t>• KC15 (15 +/-0.1, T1 end edge to pivot pin T4): worst-case 0.047 mm against +/-0.1 -&gt; OK.</w:t>
      </w:r>
    </w:p>
    <w:p>
      <w:pPr>
        <w:spacing w:line="252" w:lineRule="auto" w:after="120"/>
        <w:ind w:left="240"/>
      </w:pPr>
      <w:r>
        <w:rPr>
          <w:rFonts w:ascii="微软雅黑" w:hAnsi="微软雅黑" w:eastAsia="微软雅黑" w:cs="微软雅黑"/>
          <w:sz w:val="20"/>
        </w:rPr>
        <w:t>• KC51 (50.99, +0.1/-18.8, T1 base edge to apex pin T6): worst-case 0.171 mm against a +/-9.45 band half-width -&gt; OK; the T2 link centre distance (ISO 2768-1 f, +/-0.15) dominates.</w:t>
      </w:r>
    </w:p>
    <w:p>
      <w:pPr>
        <w:spacing w:line="252" w:lineRule="auto" w:after="120"/>
        <w:ind w:left="240"/>
      </w:pPr>
      <w:r>
        <w:rPr>
          <w:rFonts w:ascii="微软雅黑" w:hAnsi="微软雅黑" w:eastAsia="微软雅黑" w:cs="微软雅黑"/>
          <w:sz w:val="20"/>
        </w:rPr>
        <w:t>• All KCs are OK, so ISO-286 toleranced dimensions and GD&amp;T frames were written back to _model2_toleranced.prt (source part untouched).</w:t>
      </w:r>
    </w:p>
    <w:p>
      <w:pPr>
        <w:spacing w:line="252" w:lineRule="auto" w:after="120"/>
        <w:ind w:left="240"/>
      </w:pPr>
      <w:r>
        <w:rPr>
          <w:rFonts w:ascii="微软雅黑" w:hAnsi="微软雅黑" w:eastAsia="微软雅黑" w:cs="微软雅黑"/>
          <w:sz w:val="20"/>
        </w:rPr>
        <w:t>• Estimated machining cost about $233 USD per assembly (stated rate assumptions, not a shop quote).</w:t>
      </w:r>
    </w:p>
    <w:p>
      <w:pPr>
        <w:pStyle w:val="Heading1"/>
        <w:keepNext/>
        <w:keepLines/>
        <w:spacing w:before="200" w:after="80"/>
      </w:pPr>
      <w:r>
        <w:rPr>
          <w:rFonts w:ascii="微软雅黑" w:hAnsi="微软雅黑" w:eastAsia="微软雅黑" w:cs="微软雅黑"/>
          <w:b/>
          <w:color w:val="000000"/>
          <w:sz w:val="28"/>
        </w:rPr>
        <w:t>7  Assumptions and traceability</w:t>
      </w:r>
    </w:p>
    <w:p>
      <w:pPr>
        <w:spacing w:line="252" w:lineRule="auto" w:after="120"/>
        <w:ind w:left="240"/>
      </w:pPr>
      <w:r>
        <w:rPr>
          <w:rFonts w:ascii="微软雅黑" w:hAnsi="微软雅黑" w:eastAsia="微软雅黑" w:cs="微软雅黑"/>
          <w:sz w:val="20"/>
        </w:rPr>
        <w:t>• T1 J1 bore height above the base edge (10 - 5 = 5 mm) is an un-toleranced dimension: ISO 2768-1 class f, +/-0.05 mm.</w:t>
      </w:r>
    </w:p>
    <w:p>
      <w:pPr>
        <w:spacing w:line="252" w:lineRule="auto" w:after="120"/>
        <w:ind w:left="240"/>
      </w:pPr>
      <w:r>
        <w:rPr>
          <w:rFonts w:ascii="微软雅黑" w:hAnsi="微软雅黑" w:eastAsia="微软雅黑" w:cs="微软雅黑"/>
          <w:sz w:val="20"/>
        </w:rPr>
        <w:t>• KC15 bore position is held to ISO 286 IT10 (+/-0.035 mm) - an allocation chosen so that bore position plus the H7/g6 clearance stays inside +/-0.1.</w:t>
      </w:r>
    </w:p>
    <w:p>
      <w:pPr>
        <w:spacing w:line="252" w:lineRule="auto" w:after="120"/>
        <w:ind w:left="240"/>
      </w:pPr>
      <w:r>
        <w:rPr>
          <w:rFonts w:ascii="微软雅黑" w:hAnsi="微软雅黑" w:eastAsia="微软雅黑" w:cs="微软雅黑"/>
          <w:sz w:val="20"/>
        </w:rPr>
        <w:t>• KC51 PMI band is asymmetric (+0.1/-18.8); the process is assumed to aim the band centre for the worst-case verdict, while the statistical block reports the +9.35 mm offset when aiming the nominal.</w:t>
      </w:r>
    </w:p>
    <w:p>
      <w:pPr>
        <w:spacing w:line="252" w:lineRule="auto" w:after="120"/>
        <w:ind w:left="240"/>
      </w:pPr>
      <w:r>
        <w:rPr>
          <w:rFonts w:ascii="微软雅黑" w:hAnsi="微软雅黑" w:eastAsia="微软雅黑" w:cs="微软雅黑"/>
          <w:sz w:val="20"/>
        </w:rPr>
        <w:t>• Body T5 is an open sheet body (retainer); its NX volume is invalid, so a D10 x 5 mm cylinder envelope was used for cost only.</w:t>
      </w:r>
    </w:p>
    <w:p>
      <w:pPr>
        <w:spacing w:line="252" w:lineRule="auto" w:after="120"/>
        <w:ind w:left="240"/>
      </w:pPr>
      <w:r>
        <w:rPr>
          <w:rFonts w:ascii="微软雅黑" w:hAnsi="微软雅黑" w:eastAsia="微软雅黑" w:cs="微软雅黑"/>
          <w:sz w:val="20"/>
        </w:rPr>
        <w:t>• Cost: 6061 aluminium for plate, links, retainers; 1045 steel for pins; $4.0 per machining index unit, $4.5/kg and $1.6/kg stock - assumptions, not quotes.</w:t>
      </w:r>
    </w:p>
    <w:p>
      <w:pPr>
        <w:spacing w:line="252" w:lineRule="auto" w:after="120"/>
        <w:ind w:left="240"/>
      </w:pPr>
      <w:r>
        <w:rPr>
          <w:rFonts w:ascii="微软雅黑" w:hAnsi="微软雅黑" w:eastAsia="微软雅黑" w:cs="微软雅黑"/>
          <w:sz w:val="20"/>
        </w:rPr>
        <w:t>• J2 slot travel taken as 20 mm from the slot centre-to-centre spacing (x=145 to x=165).</w:t>
      </w:r>
    </w:p>
    <w:p>
      <w:pPr>
        <w:spacing w:line="252" w:lineRule="auto" w:after="120"/>
        <w:ind w:left="240"/>
      </w:pPr>
      <w:r>
        <w:rPr>
          <w:rFonts w:ascii="微软雅黑" w:hAnsi="微软雅黑" w:eastAsia="微软雅黑" w:cs="微软雅黑"/>
          <w:sz w:val="20"/>
        </w:rPr>
        <w:t>• All tolerance values come from gb_tolerance.py (verified ISO 286 / ISO 2768-1 tables) or measured NX expressions/geometry.</w:t>
      </w:r>
    </w:p>
    <w:p>
      <w:pPr>
        <w:spacing w:line="252" w:lineRule="auto" w:after="120"/>
        <w:ind w:left="240"/>
      </w:pPr>
      <w:r>
        <w:rPr>
          <w:rFonts w:ascii="微软雅黑" w:hAnsi="微软雅黑" w:eastAsia="微软雅黑" w:cs="微软雅黑"/>
          <w:sz w:val="20"/>
        </w:rPr>
        <w:t>• General tolerance fallback: ISO 2768-1 class m.</w:t>
      </w:r>
    </w:p>
    <w:p>
      <w:pPr>
        <w:spacing w:line="252" w:lineRule="auto" w:after="120"/>
        <w:ind w:left="240"/>
      </w:pPr>
      <w:r>
        <w:rPr>
          <w:rFonts w:ascii="微软雅黑" w:hAnsi="微软雅黑" w:eastAsia="微软雅黑" w:cs="微软雅黑"/>
          <w:sz w:val="20"/>
        </w:rPr>
        <w:t>• The source .prt remained read-only; it was neither modified nor saved.</w:t>
      </w:r>
    </w:p>
    <w:p>
      <w:pPr>
        <w:pStyle w:val="Heading1"/>
        <w:keepNext/>
        <w:keepLines/>
        <w:spacing w:before="200" w:after="80"/>
      </w:pPr>
      <w:r>
        <w:rPr>
          <w:rFonts w:ascii="微软雅黑" w:hAnsi="微软雅黑" w:eastAsia="微软雅黑" w:cs="微软雅黑"/>
          <w:b/>
          <w:color w:val="000000"/>
          <w:sz w:val="28"/>
        </w:rPr>
        <w:t>8  Deliverables</w:t>
      </w:r>
    </w:p>
    <w:p>
      <w:pPr>
        <w:spacing w:line="252" w:lineRule="auto" w:after="120"/>
      </w:pPr>
      <w:r>
        <w:rPr>
          <w:rFonts w:ascii="微软雅黑" w:hAnsi="微软雅黑" w:eastAsia="微软雅黑" w:cs="微软雅黑"/>
          <w:b/>
          <w:i w:val="0"/>
          <w:color w:val="000000"/>
          <w:sz w:val="21"/>
        </w:rPr>
        <w:t>Deliverable contract verification: COMPLETE</w:t>
      </w:r>
    </w:p>
    <w:p>
      <w:pPr>
        <w:spacing w:line="252" w:lineRule="auto" w:after="120"/>
      </w:pPr>
      <w:r>
        <w:t>The final run manifest verified 6 part types and 2 key characteristics. All required artifacts below were present at completion.</w:t>
      </w:r>
    </w:p>
    <w:tbl>
      <w:tblPr>
        <w:tblStyle w:val="TableGrid"/>
        <w:tblW w:type="auto" w:w="0"/>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880"/>
        <w:gridCol w:w="2880"/>
        <w:gridCol w:w="2880"/>
      </w:tblGrid>
      <w:tr>
        <w:trPr>
          <w:cantSplit/>
          <w:tblHeader/>
        </w:trPr>
        <w:tc>
          <w:tcPr>
            <w:tcW w:type="dxa" w:w="1872"/>
            <w:vAlign w:val="center"/>
          </w:tcPr>
          <w:p>
            <w:pPr>
              <w:spacing w:after="40" w:before="40"/>
            </w:pPr>
            <w:r>
              <w:rPr>
                <w:b/>
                <w:sz w:val="18"/>
              </w:rPr>
              <w:t>Phase</w:t>
            </w:r>
          </w:p>
        </w:tc>
        <w:tc>
          <w:tcPr>
            <w:tcW w:type="dxa" w:w="5328"/>
            <w:vAlign w:val="center"/>
          </w:tcPr>
          <w:p>
            <w:pPr>
              <w:spacing w:after="40" w:before="40"/>
            </w:pPr>
            <w:r>
              <w:rPr>
                <w:b/>
                <w:sz w:val="18"/>
              </w:rPr>
              <w:t>Artifact</w:t>
            </w:r>
          </w:p>
        </w:tc>
        <w:tc>
          <w:tcPr>
            <w:tcW w:type="dxa" w:w="1440"/>
            <w:vAlign w:val="center"/>
          </w:tcPr>
          <w:p>
            <w:pPr>
              <w:spacing w:after="40" w:before="40"/>
            </w:pPr>
            <w:r>
              <w:rPr>
                <w:b/>
                <w:sz w:val="18"/>
              </w:rPr>
              <w:t>Status</w:t>
            </w:r>
          </w:p>
        </w:tc>
      </w:tr>
      <w:tr>
        <w:trPr>
          <w:cantSplit/>
        </w:trPr>
        <w:tc>
          <w:tcPr>
            <w:tcW w:type="dxa" w:w="1872"/>
            <w:vAlign w:val="center"/>
          </w:tcPr>
          <w:p>
            <w:pPr>
              <w:spacing w:after="40" w:before="40"/>
            </w:pPr>
            <w:r>
              <w:rPr>
                <w:sz w:val="18"/>
              </w:rPr>
              <w:t>1  Measure</w:t>
            </w:r>
          </w:p>
        </w:tc>
        <w:tc>
          <w:tcPr>
            <w:tcW w:type="dxa" w:w="5328"/>
            <w:vAlign w:val="center"/>
          </w:tcPr>
          <w:p>
            <w:pPr>
              <w:spacing w:after="40" w:before="40"/>
            </w:pPr>
            <w:r>
              <w:rPr>
                <w:sz w:val="18"/>
              </w:rPr>
              <w:t>assembly.json</w:t>
            </w:r>
          </w:p>
        </w:tc>
        <w:tc>
          <w:tcPr>
            <w:tcW w:type="dxa" w:w="1440"/>
            <w:vAlign w:val="center"/>
          </w:tcPr>
          <w:p>
            <w:pPr>
              <w:spacing w:after="40" w:before="40"/>
            </w:pPr>
            <w:r>
              <w:rPr>
                <w:sz w:val="18"/>
              </w:rPr>
              <w:t>Verified</w:t>
            </w:r>
          </w:p>
        </w:tc>
      </w:tr>
      <w:tr>
        <w:trPr>
          <w:cantSplit/>
        </w:trPr>
        <w:tc>
          <w:tcPr>
            <w:tcW w:type="dxa" w:w="1872"/>
            <w:vAlign w:val="center"/>
          </w:tcPr>
          <w:p>
            <w:pPr>
              <w:spacing w:after="40" w:before="40"/>
            </w:pPr>
            <w:r>
              <w:rPr>
                <w:sz w:val="18"/>
              </w:rPr>
              <w:t>1  Measure</w:t>
            </w:r>
          </w:p>
        </w:tc>
        <w:tc>
          <w:tcPr>
            <w:tcW w:type="dxa" w:w="5328"/>
            <w:vAlign w:val="center"/>
          </w:tcPr>
          <w:p>
            <w:pPr>
              <w:spacing w:after="40" w:before="40"/>
            </w:pPr>
            <w:r>
              <w:rPr>
                <w:sz w:val="18"/>
              </w:rPr>
              <w:t>facts.json</w:t>
            </w:r>
          </w:p>
        </w:tc>
        <w:tc>
          <w:tcPr>
            <w:tcW w:type="dxa" w:w="1440"/>
            <w:vAlign w:val="center"/>
          </w:tcPr>
          <w:p>
            <w:pPr>
              <w:spacing w:after="40" w:before="40"/>
            </w:pPr>
            <w:r>
              <w:rPr>
                <w:sz w:val="18"/>
              </w:rPr>
              <w:t>Verified</w:t>
            </w:r>
          </w:p>
        </w:tc>
      </w:tr>
      <w:tr>
        <w:trPr>
          <w:cantSplit/>
        </w:trPr>
        <w:tc>
          <w:tcPr>
            <w:tcW w:type="dxa" w:w="1872"/>
            <w:vAlign w:val="center"/>
          </w:tcPr>
          <w:p>
            <w:pPr>
              <w:spacing w:after="40" w:before="40"/>
            </w:pPr>
            <w:r>
              <w:rPr>
                <w:sz w:val="18"/>
              </w:rPr>
              <w:t>1  Measure</w:t>
            </w:r>
          </w:p>
        </w:tc>
        <w:tc>
          <w:tcPr>
            <w:tcW w:type="dxa" w:w="5328"/>
            <w:vAlign w:val="center"/>
          </w:tcPr>
          <w:p>
            <w:pPr>
              <w:spacing w:after="40" w:before="40"/>
            </w:pPr>
            <w:r>
              <w:rPr>
                <w:sz w:val="18"/>
              </w:rPr>
              <w:t>features.json</w:t>
            </w:r>
          </w:p>
        </w:tc>
        <w:tc>
          <w:tcPr>
            <w:tcW w:type="dxa" w:w="1440"/>
            <w:vAlign w:val="center"/>
          </w:tcPr>
          <w:p>
            <w:pPr>
              <w:spacing w:after="40" w:before="40"/>
            </w:pPr>
            <w:r>
              <w:rPr>
                <w:sz w:val="18"/>
              </w:rPr>
              <w:t>Verified</w:t>
            </w:r>
          </w:p>
        </w:tc>
      </w:tr>
      <w:tr>
        <w:trPr>
          <w:cantSplit/>
        </w:trPr>
        <w:tc>
          <w:tcPr>
            <w:tcW w:type="dxa" w:w="1872"/>
            <w:vAlign w:val="center"/>
          </w:tcPr>
          <w:p>
            <w:pPr>
              <w:spacing w:after="40" w:before="40"/>
            </w:pPr>
            <w:r>
              <w:rPr>
                <w:sz w:val="18"/>
              </w:rPr>
              <w:t>1  Measure</w:t>
            </w:r>
          </w:p>
        </w:tc>
        <w:tc>
          <w:tcPr>
            <w:tcW w:type="dxa" w:w="5328"/>
            <w:vAlign w:val="center"/>
          </w:tcPr>
          <w:p>
            <w:pPr>
              <w:spacing w:after="40" w:before="40"/>
            </w:pPr>
            <w:r>
              <w:rPr>
                <w:sz w:val="18"/>
              </w:rPr>
              <w:t>pmi.json</w:t>
            </w:r>
          </w:p>
        </w:tc>
        <w:tc>
          <w:tcPr>
            <w:tcW w:type="dxa" w:w="1440"/>
            <w:vAlign w:val="center"/>
          </w:tcPr>
          <w:p>
            <w:pPr>
              <w:spacing w:after="40" w:before="40"/>
            </w:pPr>
            <w:r>
              <w:rPr>
                <w:sz w:val="18"/>
              </w:rPr>
              <w:t>Verified</w:t>
            </w:r>
          </w:p>
        </w:tc>
      </w:tr>
      <w:tr>
        <w:trPr>
          <w:cantSplit/>
        </w:trPr>
        <w:tc>
          <w:tcPr>
            <w:tcW w:type="dxa" w:w="1872"/>
            <w:vAlign w:val="center"/>
          </w:tcPr>
          <w:p>
            <w:pPr>
              <w:spacing w:after="40" w:before="40"/>
            </w:pPr>
            <w:r>
              <w:rPr>
                <w:sz w:val="18"/>
              </w:rPr>
              <w:t>2  Classify</w:t>
            </w:r>
          </w:p>
        </w:tc>
        <w:tc>
          <w:tcPr>
            <w:tcW w:type="dxa" w:w="5328"/>
            <w:vAlign w:val="center"/>
          </w:tcPr>
          <w:p>
            <w:pPr>
              <w:spacing w:after="40" w:before="40"/>
            </w:pPr>
            <w:r>
              <w:rPr>
                <w:sz w:val="18"/>
              </w:rPr>
              <w:t>interfaces.json</w:t>
            </w:r>
          </w:p>
        </w:tc>
        <w:tc>
          <w:tcPr>
            <w:tcW w:type="dxa" w:w="1440"/>
            <w:vAlign w:val="center"/>
          </w:tcPr>
          <w:p>
            <w:pPr>
              <w:spacing w:after="40" w:before="40"/>
            </w:pPr>
            <w:r>
              <w:rPr>
                <w:sz w:val="18"/>
              </w:rPr>
              <w:t>Verified</w:t>
            </w:r>
          </w:p>
        </w:tc>
      </w:tr>
      <w:tr>
        <w:trPr>
          <w:cantSplit/>
        </w:trPr>
        <w:tc>
          <w:tcPr>
            <w:tcW w:type="dxa" w:w="1872"/>
            <w:vAlign w:val="center"/>
          </w:tcPr>
          <w:p>
            <w:pPr>
              <w:spacing w:after="40" w:before="40"/>
            </w:pPr>
            <w:r>
              <w:rPr>
                <w:sz w:val="18"/>
              </w:rPr>
              <w:t>3  Tolerance</w:t>
            </w:r>
          </w:p>
        </w:tc>
        <w:tc>
          <w:tcPr>
            <w:tcW w:type="dxa" w:w="5328"/>
            <w:vAlign w:val="center"/>
          </w:tcPr>
          <w:p>
            <w:pPr>
              <w:spacing w:after="40" w:before="40"/>
            </w:pPr>
            <w:r>
              <w:rPr>
                <w:sz w:val="18"/>
              </w:rPr>
              <w:t>part_tol.json</w:t>
            </w:r>
          </w:p>
        </w:tc>
        <w:tc>
          <w:tcPr>
            <w:tcW w:type="dxa" w:w="1440"/>
            <w:vAlign w:val="center"/>
          </w:tcPr>
          <w:p>
            <w:pPr>
              <w:spacing w:after="40" w:before="40"/>
            </w:pPr>
            <w:r>
              <w:rPr>
                <w:sz w:val="18"/>
              </w:rPr>
              <w:t>Verified</w:t>
            </w:r>
          </w:p>
        </w:tc>
      </w:tr>
      <w:tr>
        <w:trPr>
          <w:cantSplit/>
        </w:trPr>
        <w:tc>
          <w:tcPr>
            <w:tcW w:type="dxa" w:w="1872"/>
            <w:vAlign w:val="center"/>
          </w:tcPr>
          <w:p>
            <w:pPr>
              <w:spacing w:after="40" w:before="40"/>
            </w:pPr>
            <w:r>
              <w:rPr>
                <w:sz w:val="18"/>
              </w:rPr>
              <w:t>3  Tolerance</w:t>
            </w:r>
          </w:p>
        </w:tc>
        <w:tc>
          <w:tcPr>
            <w:tcW w:type="dxa" w:w="5328"/>
            <w:vAlign w:val="center"/>
          </w:tcPr>
          <w:p>
            <w:pPr>
              <w:spacing w:after="40" w:before="40"/>
            </w:pPr>
            <w:r>
              <w:rPr>
                <w:sz w:val="18"/>
              </w:rPr>
              <w:t>cards/card.INDEX.png</w:t>
            </w:r>
          </w:p>
        </w:tc>
        <w:tc>
          <w:tcPr>
            <w:tcW w:type="dxa" w:w="1440"/>
            <w:vAlign w:val="center"/>
          </w:tcPr>
          <w:p>
            <w:pPr>
              <w:spacing w:after="40" w:before="40"/>
            </w:pPr>
            <w:r>
              <w:rPr>
                <w:sz w:val="18"/>
              </w:rPr>
              <w:t>Verified</w:t>
            </w:r>
          </w:p>
        </w:tc>
      </w:tr>
      <w:tr>
        <w:trPr>
          <w:cantSplit/>
        </w:trPr>
        <w:tc>
          <w:tcPr>
            <w:tcW w:type="dxa" w:w="1872"/>
            <w:vAlign w:val="center"/>
          </w:tcPr>
          <w:p>
            <w:pPr>
              <w:spacing w:after="40" w:before="40"/>
            </w:pPr>
            <w:r>
              <w:rPr>
                <w:sz w:val="18"/>
              </w:rPr>
              <w:t>3  Tolerance</w:t>
            </w:r>
          </w:p>
        </w:tc>
        <w:tc>
          <w:tcPr>
            <w:tcW w:type="dxa" w:w="5328"/>
            <w:vAlign w:val="center"/>
          </w:tcPr>
          <w:p>
            <w:pPr>
              <w:spacing w:after="40" w:before="40"/>
            </w:pPr>
            <w:r>
              <w:rPr>
                <w:sz w:val="18"/>
              </w:rPr>
              <w:t>cards/card.T1.png</w:t>
            </w:r>
          </w:p>
        </w:tc>
        <w:tc>
          <w:tcPr>
            <w:tcW w:type="dxa" w:w="1440"/>
            <w:vAlign w:val="center"/>
          </w:tcPr>
          <w:p>
            <w:pPr>
              <w:spacing w:after="40" w:before="40"/>
            </w:pPr>
            <w:r>
              <w:rPr>
                <w:sz w:val="18"/>
              </w:rPr>
              <w:t>Verified</w:t>
            </w:r>
          </w:p>
        </w:tc>
      </w:tr>
      <w:tr>
        <w:trPr>
          <w:cantSplit/>
        </w:trPr>
        <w:tc>
          <w:tcPr>
            <w:tcW w:type="dxa" w:w="1872"/>
            <w:vAlign w:val="center"/>
          </w:tcPr>
          <w:p>
            <w:pPr>
              <w:spacing w:after="40" w:before="40"/>
            </w:pPr>
            <w:r>
              <w:rPr>
                <w:sz w:val="18"/>
              </w:rPr>
              <w:t>3  Tolerance</w:t>
            </w:r>
          </w:p>
        </w:tc>
        <w:tc>
          <w:tcPr>
            <w:tcW w:type="dxa" w:w="5328"/>
            <w:vAlign w:val="center"/>
          </w:tcPr>
          <w:p>
            <w:pPr>
              <w:spacing w:after="40" w:before="40"/>
            </w:pPr>
            <w:r>
              <w:rPr>
                <w:sz w:val="18"/>
              </w:rPr>
              <w:t>cards/card.T2.png</w:t>
            </w:r>
          </w:p>
        </w:tc>
        <w:tc>
          <w:tcPr>
            <w:tcW w:type="dxa" w:w="1440"/>
            <w:vAlign w:val="center"/>
          </w:tcPr>
          <w:p>
            <w:pPr>
              <w:spacing w:after="40" w:before="40"/>
            </w:pPr>
            <w:r>
              <w:rPr>
                <w:sz w:val="18"/>
              </w:rPr>
              <w:t>Verified</w:t>
            </w:r>
          </w:p>
        </w:tc>
      </w:tr>
      <w:tr>
        <w:trPr>
          <w:cantSplit/>
        </w:trPr>
        <w:tc>
          <w:tcPr>
            <w:tcW w:type="dxa" w:w="1872"/>
            <w:vAlign w:val="center"/>
          </w:tcPr>
          <w:p>
            <w:pPr>
              <w:spacing w:after="40" w:before="40"/>
            </w:pPr>
            <w:r>
              <w:rPr>
                <w:sz w:val="18"/>
              </w:rPr>
              <w:t>3  Tolerance</w:t>
            </w:r>
          </w:p>
        </w:tc>
        <w:tc>
          <w:tcPr>
            <w:tcW w:type="dxa" w:w="5328"/>
            <w:vAlign w:val="center"/>
          </w:tcPr>
          <w:p>
            <w:pPr>
              <w:spacing w:after="40" w:before="40"/>
            </w:pPr>
            <w:r>
              <w:rPr>
                <w:sz w:val="18"/>
              </w:rPr>
              <w:t>cards/card.T3.png</w:t>
            </w:r>
          </w:p>
        </w:tc>
        <w:tc>
          <w:tcPr>
            <w:tcW w:type="dxa" w:w="1440"/>
            <w:vAlign w:val="center"/>
          </w:tcPr>
          <w:p>
            <w:pPr>
              <w:spacing w:after="40" w:before="40"/>
            </w:pPr>
            <w:r>
              <w:rPr>
                <w:sz w:val="18"/>
              </w:rPr>
              <w:t>Verified</w:t>
            </w:r>
          </w:p>
        </w:tc>
      </w:tr>
      <w:tr>
        <w:trPr>
          <w:cantSplit/>
        </w:trPr>
        <w:tc>
          <w:tcPr>
            <w:tcW w:type="dxa" w:w="1872"/>
            <w:vAlign w:val="center"/>
          </w:tcPr>
          <w:p>
            <w:pPr>
              <w:spacing w:after="40" w:before="40"/>
            </w:pPr>
            <w:r>
              <w:rPr>
                <w:sz w:val="18"/>
              </w:rPr>
              <w:t>3  Tolerance</w:t>
            </w:r>
          </w:p>
        </w:tc>
        <w:tc>
          <w:tcPr>
            <w:tcW w:type="dxa" w:w="5328"/>
            <w:vAlign w:val="center"/>
          </w:tcPr>
          <w:p>
            <w:pPr>
              <w:spacing w:after="40" w:before="40"/>
            </w:pPr>
            <w:r>
              <w:rPr>
                <w:sz w:val="18"/>
              </w:rPr>
              <w:t>cards/card.T4.png</w:t>
            </w:r>
          </w:p>
        </w:tc>
        <w:tc>
          <w:tcPr>
            <w:tcW w:type="dxa" w:w="1440"/>
            <w:vAlign w:val="center"/>
          </w:tcPr>
          <w:p>
            <w:pPr>
              <w:spacing w:after="40" w:before="40"/>
            </w:pPr>
            <w:r>
              <w:rPr>
                <w:sz w:val="18"/>
              </w:rPr>
              <w:t>Verified</w:t>
            </w:r>
          </w:p>
        </w:tc>
      </w:tr>
      <w:tr>
        <w:trPr>
          <w:cantSplit/>
        </w:trPr>
        <w:tc>
          <w:tcPr>
            <w:tcW w:type="dxa" w:w="1872"/>
            <w:vAlign w:val="center"/>
          </w:tcPr>
          <w:p>
            <w:pPr>
              <w:spacing w:after="40" w:before="40"/>
            </w:pPr>
            <w:r>
              <w:rPr>
                <w:sz w:val="18"/>
              </w:rPr>
              <w:t>3  Tolerance</w:t>
            </w:r>
          </w:p>
        </w:tc>
        <w:tc>
          <w:tcPr>
            <w:tcW w:type="dxa" w:w="5328"/>
            <w:vAlign w:val="center"/>
          </w:tcPr>
          <w:p>
            <w:pPr>
              <w:spacing w:after="40" w:before="40"/>
            </w:pPr>
            <w:r>
              <w:rPr>
                <w:sz w:val="18"/>
              </w:rPr>
              <w:t>cards/card.T5.png</w:t>
            </w:r>
          </w:p>
        </w:tc>
        <w:tc>
          <w:tcPr>
            <w:tcW w:type="dxa" w:w="1440"/>
            <w:vAlign w:val="center"/>
          </w:tcPr>
          <w:p>
            <w:pPr>
              <w:spacing w:after="40" w:before="40"/>
            </w:pPr>
            <w:r>
              <w:rPr>
                <w:sz w:val="18"/>
              </w:rPr>
              <w:t>Verified</w:t>
            </w:r>
          </w:p>
        </w:tc>
      </w:tr>
      <w:tr>
        <w:trPr>
          <w:cantSplit/>
        </w:trPr>
        <w:tc>
          <w:tcPr>
            <w:tcW w:type="dxa" w:w="1872"/>
            <w:vAlign w:val="center"/>
          </w:tcPr>
          <w:p>
            <w:pPr>
              <w:spacing w:after="40" w:before="40"/>
            </w:pPr>
            <w:r>
              <w:rPr>
                <w:sz w:val="18"/>
              </w:rPr>
              <w:t>3  Tolerance</w:t>
            </w:r>
          </w:p>
        </w:tc>
        <w:tc>
          <w:tcPr>
            <w:tcW w:type="dxa" w:w="5328"/>
            <w:vAlign w:val="center"/>
          </w:tcPr>
          <w:p>
            <w:pPr>
              <w:spacing w:after="40" w:before="40"/>
            </w:pPr>
            <w:r>
              <w:rPr>
                <w:sz w:val="18"/>
              </w:rPr>
              <w:t>cards/card.T6.png</w:t>
            </w:r>
          </w:p>
        </w:tc>
        <w:tc>
          <w:tcPr>
            <w:tcW w:type="dxa" w:w="1440"/>
            <w:vAlign w:val="center"/>
          </w:tcPr>
          <w:p>
            <w:pPr>
              <w:spacing w:after="40" w:before="40"/>
            </w:pPr>
            <w:r>
              <w:rPr>
                <w:sz w:val="18"/>
              </w:rPr>
              <w:t>Verified</w:t>
            </w:r>
          </w:p>
        </w:tc>
      </w:tr>
      <w:tr>
        <w:trPr>
          <w:cantSplit/>
        </w:trPr>
        <w:tc>
          <w:tcPr>
            <w:tcW w:type="dxa" w:w="1872"/>
            <w:vAlign w:val="center"/>
          </w:tcPr>
          <w:p>
            <w:pPr>
              <w:spacing w:after="40" w:before="40"/>
            </w:pPr>
            <w:r>
              <w:rPr>
                <w:sz w:val="18"/>
              </w:rPr>
              <w:t>4  KC verification</w:t>
            </w:r>
          </w:p>
        </w:tc>
        <w:tc>
          <w:tcPr>
            <w:tcW w:type="dxa" w:w="5328"/>
            <w:vAlign w:val="center"/>
          </w:tcPr>
          <w:p>
            <w:pPr>
              <w:spacing w:after="40" w:before="40"/>
            </w:pPr>
            <w:r>
              <w:rPr>
                <w:sz w:val="18"/>
              </w:rPr>
              <w:t>cards/card.KC51.verdict.png</w:t>
            </w:r>
          </w:p>
        </w:tc>
        <w:tc>
          <w:tcPr>
            <w:tcW w:type="dxa" w:w="1440"/>
            <w:vAlign w:val="center"/>
          </w:tcPr>
          <w:p>
            <w:pPr>
              <w:spacing w:after="40" w:before="40"/>
            </w:pPr>
            <w:r>
              <w:rPr>
                <w:sz w:val="18"/>
              </w:rPr>
              <w:t>Verified</w:t>
            </w:r>
          </w:p>
        </w:tc>
      </w:tr>
      <w:tr>
        <w:trPr>
          <w:cantSplit/>
        </w:trPr>
        <w:tc>
          <w:tcPr>
            <w:tcW w:type="dxa" w:w="1872"/>
            <w:vAlign w:val="center"/>
          </w:tcPr>
          <w:p>
            <w:pPr>
              <w:spacing w:after="40" w:before="40"/>
            </w:pPr>
            <w:r>
              <w:rPr>
                <w:sz w:val="18"/>
              </w:rPr>
              <w:t>4  KC verification</w:t>
            </w:r>
          </w:p>
        </w:tc>
        <w:tc>
          <w:tcPr>
            <w:tcW w:type="dxa" w:w="5328"/>
            <w:vAlign w:val="center"/>
          </w:tcPr>
          <w:p>
            <w:pPr>
              <w:spacing w:after="40" w:before="40"/>
            </w:pPr>
            <w:r>
              <w:rPr>
                <w:sz w:val="18"/>
              </w:rPr>
              <w:t>cards/card.KC51.status.json</w:t>
            </w:r>
          </w:p>
        </w:tc>
        <w:tc>
          <w:tcPr>
            <w:tcW w:type="dxa" w:w="1440"/>
            <w:vAlign w:val="center"/>
          </w:tcPr>
          <w:p>
            <w:pPr>
              <w:spacing w:after="40" w:before="40"/>
            </w:pPr>
            <w:r>
              <w:rPr>
                <w:sz w:val="18"/>
              </w:rPr>
              <w:t>Verified</w:t>
            </w:r>
          </w:p>
        </w:tc>
      </w:tr>
      <w:tr>
        <w:trPr>
          <w:cantSplit/>
        </w:trPr>
        <w:tc>
          <w:tcPr>
            <w:tcW w:type="dxa" w:w="1872"/>
            <w:vAlign w:val="center"/>
          </w:tcPr>
          <w:p>
            <w:pPr>
              <w:spacing w:after="40" w:before="40"/>
            </w:pPr>
            <w:r>
              <w:rPr>
                <w:sz w:val="18"/>
              </w:rPr>
              <w:t>4  KC verification</w:t>
            </w:r>
          </w:p>
        </w:tc>
        <w:tc>
          <w:tcPr>
            <w:tcW w:type="dxa" w:w="5328"/>
            <w:vAlign w:val="center"/>
          </w:tcPr>
          <w:p>
            <w:pPr>
              <w:spacing w:after="40" w:before="40"/>
            </w:pPr>
            <w:r>
              <w:rPr>
                <w:sz w:val="18"/>
              </w:rPr>
              <w:t>cards/card.KC15.verdict.png</w:t>
            </w:r>
          </w:p>
        </w:tc>
        <w:tc>
          <w:tcPr>
            <w:tcW w:type="dxa" w:w="1440"/>
            <w:vAlign w:val="center"/>
          </w:tcPr>
          <w:p>
            <w:pPr>
              <w:spacing w:after="40" w:before="40"/>
            </w:pPr>
            <w:r>
              <w:rPr>
                <w:sz w:val="18"/>
              </w:rPr>
              <w:t>Verified</w:t>
            </w:r>
          </w:p>
        </w:tc>
      </w:tr>
      <w:tr>
        <w:trPr>
          <w:cantSplit/>
        </w:trPr>
        <w:tc>
          <w:tcPr>
            <w:tcW w:type="dxa" w:w="1872"/>
            <w:vAlign w:val="center"/>
          </w:tcPr>
          <w:p>
            <w:pPr>
              <w:spacing w:after="40" w:before="40"/>
            </w:pPr>
            <w:r>
              <w:rPr>
                <w:sz w:val="18"/>
              </w:rPr>
              <w:t>4  KC verification</w:t>
            </w:r>
          </w:p>
        </w:tc>
        <w:tc>
          <w:tcPr>
            <w:tcW w:type="dxa" w:w="5328"/>
            <w:vAlign w:val="center"/>
          </w:tcPr>
          <w:p>
            <w:pPr>
              <w:spacing w:after="40" w:before="40"/>
            </w:pPr>
            <w:r>
              <w:rPr>
                <w:sz w:val="18"/>
              </w:rPr>
              <w:t>cards/card.KC15.status.json</w:t>
            </w:r>
          </w:p>
        </w:tc>
        <w:tc>
          <w:tcPr>
            <w:tcW w:type="dxa" w:w="1440"/>
            <w:vAlign w:val="center"/>
          </w:tcPr>
          <w:p>
            <w:pPr>
              <w:spacing w:after="40" w:before="40"/>
            </w:pPr>
            <w:r>
              <w:rPr>
                <w:sz w:val="18"/>
              </w:rPr>
              <w:t>Verified</w:t>
            </w:r>
          </w:p>
        </w:tc>
      </w:tr>
      <w:tr>
        <w:trPr>
          <w:cantSplit/>
        </w:trPr>
        <w:tc>
          <w:tcPr>
            <w:tcW w:type="dxa" w:w="1872"/>
            <w:vAlign w:val="center"/>
          </w:tcPr>
          <w:p>
            <w:pPr>
              <w:spacing w:after="40" w:before="40"/>
            </w:pPr>
            <w:r>
              <w:rPr>
                <w:sz w:val="18"/>
              </w:rPr>
              <w:t>5  Report</w:t>
            </w:r>
          </w:p>
        </w:tc>
        <w:tc>
          <w:tcPr>
            <w:tcW w:type="dxa" w:w="5328"/>
            <w:vAlign w:val="center"/>
          </w:tcPr>
          <w:p>
            <w:pPr>
              <w:spacing w:after="40" w:before="40"/>
            </w:pPr>
            <w:r>
              <w:rPr>
                <w:sz w:val="18"/>
              </w:rPr>
              <w:t>report_model2.md</w:t>
            </w:r>
          </w:p>
        </w:tc>
        <w:tc>
          <w:tcPr>
            <w:tcW w:type="dxa" w:w="1440"/>
            <w:vAlign w:val="center"/>
          </w:tcPr>
          <w:p>
            <w:pPr>
              <w:spacing w:after="40" w:before="40"/>
            </w:pPr>
            <w:r>
              <w:rPr>
                <w:sz w:val="18"/>
              </w:rPr>
              <w:t>Verified</w:t>
            </w:r>
          </w:p>
        </w:tc>
      </w:tr>
      <w:tr>
        <w:trPr>
          <w:cantSplit/>
        </w:trPr>
        <w:tc>
          <w:tcPr>
            <w:tcW w:type="dxa" w:w="1872"/>
            <w:vAlign w:val="center"/>
          </w:tcPr>
          <w:p>
            <w:pPr>
              <w:spacing w:after="40" w:before="40"/>
            </w:pPr>
            <w:r>
              <w:rPr>
                <w:sz w:val="18"/>
              </w:rPr>
              <w:t>6  Word</w:t>
            </w:r>
          </w:p>
        </w:tc>
        <w:tc>
          <w:tcPr>
            <w:tcW w:type="dxa" w:w="5328"/>
            <w:vAlign w:val="center"/>
          </w:tcPr>
          <w:p>
            <w:pPr>
              <w:spacing w:after="40" w:before="40"/>
            </w:pPr>
            <w:r>
              <w:rPr>
                <w:sz w:val="18"/>
              </w:rPr>
              <w:t>report_model2.docx</w:t>
            </w:r>
          </w:p>
        </w:tc>
        <w:tc>
          <w:tcPr>
            <w:tcW w:type="dxa" w:w="1440"/>
            <w:vAlign w:val="center"/>
          </w:tcPr>
          <w:p>
            <w:pPr>
              <w:spacing w:after="40" w:before="40"/>
            </w:pPr>
            <w:r>
              <w:rPr>
                <w:sz w:val="18"/>
              </w:rPr>
              <w:t>Verified</w:t>
            </w:r>
          </w:p>
        </w:tc>
      </w:tr>
      <w:tr>
        <w:trPr>
          <w:cantSplit/>
        </w:trPr>
        <w:tc>
          <w:tcPr>
            <w:tcW w:type="dxa" w:w="1872"/>
            <w:vAlign w:val="center"/>
          </w:tcPr>
          <w:p>
            <w:pPr>
              <w:spacing w:after="40" w:before="40"/>
            </w:pPr>
            <w:r>
              <w:rPr>
                <w:sz w:val="18"/>
              </w:rPr>
              <w:t>7  PMI write-back</w:t>
            </w:r>
          </w:p>
        </w:tc>
        <w:tc>
          <w:tcPr>
            <w:tcW w:type="dxa" w:w="5328"/>
            <w:vAlign w:val="center"/>
          </w:tcPr>
          <w:p>
            <w:pPr>
              <w:spacing w:after="40" w:before="40"/>
            </w:pPr>
            <w:r>
              <w:rPr>
                <w:sz w:val="18"/>
              </w:rPr>
              <w:t>_model2_toleranced.prt</w:t>
            </w:r>
          </w:p>
        </w:tc>
        <w:tc>
          <w:tcPr>
            <w:tcW w:type="dxa" w:w="1440"/>
            <w:vAlign w:val="center"/>
          </w:tcPr>
          <w:p>
            <w:pPr>
              <w:spacing w:after="40" w:before="40"/>
            </w:pPr>
            <w:r>
              <w:rPr>
                <w:sz w:val="18"/>
              </w:rPr>
              <w:t>Verified</w:t>
            </w:r>
          </w:p>
        </w:tc>
      </w:tr>
      <w:tr>
        <w:trPr>
          <w:cantSplit/>
        </w:trPr>
        <w:tc>
          <w:tcPr>
            <w:tcW w:type="dxa" w:w="1872"/>
            <w:vAlign w:val="center"/>
          </w:tcPr>
          <w:p>
            <w:pPr>
              <w:spacing w:after="40" w:before="40"/>
            </w:pPr>
            <w:r>
              <w:rPr>
                <w:sz w:val="18"/>
              </w:rPr>
              <w:t>7  PMI write-back</w:t>
            </w:r>
          </w:p>
        </w:tc>
        <w:tc>
          <w:tcPr>
            <w:tcW w:type="dxa" w:w="5328"/>
            <w:vAlign w:val="center"/>
          </w:tcPr>
          <w:p>
            <w:pPr>
              <w:spacing w:after="40" w:before="40"/>
            </w:pPr>
            <w:r>
              <w:rPr>
                <w:sz w:val="18"/>
              </w:rPr>
              <w:t>annotate_report.json</w:t>
            </w:r>
          </w:p>
        </w:tc>
        <w:tc>
          <w:tcPr>
            <w:tcW w:type="dxa" w:w="1440"/>
            <w:vAlign w:val="center"/>
          </w:tcPr>
          <w:p>
            <w:pPr>
              <w:spacing w:after="40" w:before="40"/>
            </w:pPr>
            <w:r>
              <w:rPr>
                <w:sz w:val="18"/>
              </w:rPr>
              <w:t>Verified</w:t>
            </w:r>
          </w:p>
        </w:tc>
      </w:tr>
      <w:tr>
        <w:trPr>
          <w:cantSplit/>
        </w:trPr>
        <w:tc>
          <w:tcPr>
            <w:tcW w:type="dxa" w:w="1872"/>
            <w:vAlign w:val="center"/>
          </w:tcPr>
          <w:p>
            <w:pPr>
              <w:spacing w:after="40" w:before="40"/>
            </w:pPr>
            <w:r>
              <w:rPr>
                <w:sz w:val="18"/>
              </w:rPr>
              <w:t>9  Cost</w:t>
            </w:r>
          </w:p>
        </w:tc>
        <w:tc>
          <w:tcPr>
            <w:tcW w:type="dxa" w:w="5328"/>
            <w:vAlign w:val="center"/>
          </w:tcPr>
          <w:p>
            <w:pPr>
              <w:spacing w:after="40" w:before="40"/>
            </w:pPr>
            <w:r>
              <w:rPr>
                <w:sz w:val="18"/>
              </w:rPr>
              <w:t>cards/card.COST.png</w:t>
            </w:r>
          </w:p>
        </w:tc>
        <w:tc>
          <w:tcPr>
            <w:tcW w:type="dxa" w:w="1440"/>
            <w:vAlign w:val="center"/>
          </w:tcPr>
          <w:p>
            <w:pPr>
              <w:spacing w:after="40" w:before="40"/>
            </w:pPr>
            <w:r>
              <w:rPr>
                <w:sz w:val="18"/>
              </w:rPr>
              <w:t>Verified</w:t>
            </w:r>
          </w:p>
        </w:tc>
      </w:tr>
      <w:tr>
        <w:trPr>
          <w:cantSplit/>
        </w:trPr>
        <w:tc>
          <w:tcPr>
            <w:tcW w:type="dxa" w:w="1872"/>
            <w:vAlign w:val="center"/>
          </w:tcPr>
          <w:p>
            <w:pPr>
              <w:spacing w:after="40" w:before="40"/>
            </w:pPr>
            <w:r>
              <w:rPr>
                <w:sz w:val="18"/>
              </w:rPr>
              <w:t>9  Cost</w:t>
            </w:r>
          </w:p>
        </w:tc>
        <w:tc>
          <w:tcPr>
            <w:tcW w:type="dxa" w:w="5328"/>
            <w:vAlign w:val="center"/>
          </w:tcPr>
          <w:p>
            <w:pPr>
              <w:spacing w:after="40" w:before="40"/>
            </w:pPr>
            <w:r>
              <w:rPr>
                <w:sz w:val="18"/>
              </w:rPr>
              <w:t>cards/cost_card.status.json</w:t>
            </w:r>
          </w:p>
        </w:tc>
        <w:tc>
          <w:tcPr>
            <w:tcW w:type="dxa" w:w="1440"/>
            <w:vAlign w:val="center"/>
          </w:tcPr>
          <w:p>
            <w:pPr>
              <w:spacing w:after="40" w:before="40"/>
            </w:pPr>
            <w:r>
              <w:rPr>
                <w:sz w:val="18"/>
              </w:rPr>
              <w:t>Verified</w:t>
            </w:r>
          </w:p>
        </w:tc>
      </w:tr>
    </w:tbl>
    <w:sectPr w:rsidR="00FC693F" w:rsidRPr="0006063C" w:rsidSect="00034616">
      <w:headerReference w:type="default" r:id="rId9"/>
      <w:footerReference w:type="default" r:id="rId10"/>
      <w:headerReference w:type="first" r:id="rId21"/>
      <w:footerReference w:type="first" r:id="rId22"/>
      <w:headerReference w:type="even" r:id="rId23"/>
      <w:footerReference w:type="even" r:id="rId2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微软雅黑" w:hAnsi="微软雅黑" w:eastAsia="微软雅黑" w:cs="微软雅黑"/>
        <w:sz w:val="18"/>
      </w:rPr>
      <w:t xml:space="preserve">Page </w:t>
    </w:r>
    <w:fldSimple w:instr="PAGE"/>
    <w:r>
      <w:rPr>
        <w:rFonts w:ascii="微软雅黑" w:hAnsi="微软雅黑" w:eastAsia="微软雅黑" w:cs="微软雅黑"/>
        <w:sz w:val="18"/>
      </w:rPr>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微软雅黑" w:hAnsi="微软雅黑" w:eastAsia="微软雅黑" w:cs="微软雅黑"/>
        <w:color w:val="808080"/>
        <w:sz w:val="17"/>
      </w:rPr>
      <w:t>_model2 tolerance analysis</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微软雅黑" w:hAnsi="微软雅黑" w:eastAsia="微软雅黑" w:cs="微软雅黑"/>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header" Target="header2.xml"/><Relationship Id="rId22" Type="http://schemas.openxmlformats.org/officeDocument/2006/relationships/footer" Target="footer2.xml"/><Relationship Id="rId23" Type="http://schemas.openxmlformats.org/officeDocument/2006/relationships/header" Target="header3.xml"/><Relationship Id="rId2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SuperNX</dc:creator>
  <cp:keywords/>
  <dc:description/>
  <cp:lastModifiedBy>SuperNX</cp:lastModifiedBy>
  <cp:revision>1</cp:revision>
  <dcterms:created xsi:type="dcterms:W3CDTF">2013-12-23T23:15:00Z</dcterms:created>
  <dcterms:modified xsi:type="dcterms:W3CDTF">2013-12-23T23:15:00Z</dcterms:modified>
  <cp:category/>
</cp:coreProperties>
</file>